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README_Gamma_demo_BM3D_filter</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CM, UW 20190219</w:t>
      </w:r>
    </w:p>
    <w:p w:rsidR="007328CA" w:rsidRPr="00791148" w:rsidRDefault="007328CA" w:rsidP="00E11DF7">
      <w:pPr>
        <w:pStyle w:val="a3"/>
        <w:rPr>
          <w:rFonts w:ascii="游ゴシック" w:eastAsia="游ゴシック" w:hAnsi="游ゴシック" w:cs="ＭＳ ゴシック"/>
          <w:b/>
          <w:sz w:val="16"/>
          <w:szCs w:val="16"/>
        </w:rPr>
      </w:pP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README file and input data used are in ./inputs</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visualizations of some results are in ./results</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xml:space="preserve"># </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data include:</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 airborne high resolution backscatter (mli)</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 TerraSAR-X high resolution backscatter (mli)</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 Sentinel-1 backscatter (mli)</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 rasterfile gray scale image (bmp)</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 rasterfile color image (bmp)</w:t>
      </w:r>
    </w:p>
    <w:p w:rsidR="007328CA" w:rsidRPr="00791148" w:rsidRDefault="00140EAC" w:rsidP="00E11DF7">
      <w:pPr>
        <w:pStyle w:val="a3"/>
        <w:rPr>
          <w:rFonts w:ascii="游ゴシック" w:eastAsia="游ゴシック" w:hAnsi="游ゴシック" w:cs="ＭＳ ゴシック"/>
          <w:b/>
          <w:sz w:val="16"/>
          <w:szCs w:val="16"/>
        </w:rPr>
      </w:pPr>
      <w:r w:rsidRPr="00791148">
        <w:rPr>
          <w:rFonts w:ascii="游ゴシック" w:eastAsia="游ゴシック" w:hAnsi="游ゴシック" w:cs="ＭＳ ゴシック" w:hint="eastAsia"/>
          <w:b/>
          <w:sz w:val="16"/>
          <w:szCs w:val="16"/>
        </w:rPr>
        <w:t>#     - complex valued S1 differential interferogram (fcomplex)</w:t>
      </w:r>
    </w:p>
    <w:p w:rsidR="007328CA" w:rsidRDefault="007328CA" w:rsidP="00E11DF7">
      <w:pPr>
        <w:pStyle w:val="a3"/>
        <w:rPr>
          <w:rFonts w:ascii="游ゴシック" w:eastAsia="游ゴシック" w:hAnsi="游ゴシック" w:cs="ＭＳ ゴシック"/>
          <w:sz w:val="16"/>
          <w:szCs w:val="16"/>
        </w:rPr>
      </w:pPr>
    </w:p>
    <w:p w:rsidR="0051555B" w:rsidRDefault="00DE114B" w:rsidP="0051555B">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 xml:space="preserve">Youtube: </w:t>
      </w:r>
      <w:hyperlink r:id="rId7" w:history="1">
        <w:r w:rsidRPr="00DE114B">
          <w:rPr>
            <w:rStyle w:val="aa"/>
            <w:rFonts w:ascii="游ゴシック" w:eastAsia="游ゴシック" w:hAnsi="游ゴシック" w:cs="ＭＳ ゴシック"/>
            <w:sz w:val="16"/>
            <w:szCs w:val="16"/>
          </w:rPr>
          <w:t>What is Block Matchin</w:t>
        </w:r>
        <w:r w:rsidRPr="00DE114B">
          <w:rPr>
            <w:rStyle w:val="aa"/>
            <w:rFonts w:ascii="游ゴシック" w:eastAsia="游ゴシック" w:hAnsi="游ゴシック" w:cs="ＭＳ ゴシック"/>
            <w:sz w:val="16"/>
            <w:szCs w:val="16"/>
          </w:rPr>
          <w:t>g</w:t>
        </w:r>
        <w:r w:rsidRPr="00DE114B">
          <w:rPr>
            <w:rStyle w:val="aa"/>
            <w:rFonts w:ascii="游ゴシック" w:eastAsia="游ゴシック" w:hAnsi="游ゴシック" w:cs="ＭＳ ゴシック"/>
            <w:sz w:val="16"/>
            <w:szCs w:val="16"/>
          </w:rPr>
          <w:t xml:space="preserve"> &amp; 3D filtering for denoising?</w:t>
        </w:r>
      </w:hyperlink>
    </w:p>
    <w:p w:rsidR="00DE114B" w:rsidRPr="0051555B" w:rsidRDefault="00DE114B" w:rsidP="0051555B">
      <w:pPr>
        <w:pStyle w:val="a3"/>
        <w:rPr>
          <w:rFonts w:ascii="游ゴシック" w:eastAsia="游ゴシック" w:hAnsi="游ゴシック" w:cs="ＭＳ ゴシック"/>
          <w:sz w:val="16"/>
          <w:szCs w:val="16"/>
        </w:rPr>
      </w:pPr>
    </w:p>
    <w:p w:rsidR="00A827B1" w:rsidRDefault="0051555B" w:rsidP="0051555B">
      <w:pPr>
        <w:pStyle w:val="a3"/>
        <w:rPr>
          <w:rFonts w:ascii="游ゴシック" w:eastAsia="游ゴシック" w:hAnsi="游ゴシック" w:cs="ＭＳ ゴシック"/>
          <w:b/>
          <w:sz w:val="16"/>
          <w:szCs w:val="16"/>
        </w:rPr>
      </w:pPr>
      <w:r w:rsidRPr="0051555B">
        <w:rPr>
          <w:rFonts w:ascii="游ゴシック" w:eastAsia="游ゴシック" w:hAnsi="游ゴシック" w:cs="ＭＳ ゴシック"/>
          <w:b/>
          <w:sz w:val="16"/>
          <w:szCs w:val="16"/>
        </w:rPr>
        <w:t xml:space="preserve">Demo examples on the use of the new bm3d filtering program (in LAT module). </w:t>
      </w:r>
    </w:p>
    <w:p w:rsidR="0051555B" w:rsidRPr="0051555B" w:rsidRDefault="0051555B" w:rsidP="0051555B">
      <w:pPr>
        <w:pStyle w:val="a3"/>
        <w:rPr>
          <w:rFonts w:ascii="游ゴシック" w:eastAsia="游ゴシック" w:hAnsi="游ゴシック" w:cs="ＭＳ ゴシック"/>
          <w:b/>
          <w:sz w:val="16"/>
          <w:szCs w:val="16"/>
        </w:rPr>
      </w:pPr>
      <w:r w:rsidRPr="0051555B">
        <w:rPr>
          <w:rFonts w:ascii="游ゴシック" w:eastAsia="游ゴシック" w:hAnsi="游ゴシック" w:cs="ＭＳ ゴシック"/>
          <w:b/>
          <w:sz w:val="16"/>
          <w:szCs w:val="16"/>
        </w:rPr>
        <w:t>Besides backscatter images complex valued images as interferograms or rasterfiles can be filtered.</w:t>
      </w:r>
    </w:p>
    <w:p w:rsidR="0051555B" w:rsidRDefault="0051555B" w:rsidP="00E11DF7">
      <w:pPr>
        <w:pStyle w:val="a3"/>
        <w:rPr>
          <w:rFonts w:ascii="游ゴシック" w:eastAsia="游ゴシック" w:hAnsi="游ゴシック" w:cs="ＭＳ ゴシック"/>
          <w:sz w:val="16"/>
          <w:szCs w:val="16"/>
        </w:rPr>
      </w:pPr>
    </w:p>
    <w:p w:rsid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bm3d - Block-Matching and 3D filtering for reducing noise in images.</w:t>
      </w:r>
    </w:p>
    <w:p w:rsid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EXAMPLE</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bm3d 20110216.mli 3395 20110216_bm3d.mli 0 0 25</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Reduces noise in 20110216.mli using the SAR-BM3D method.</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DESCRIPTION</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Block-Matching and 3D filtering [1] is an advanced non-local algorithm for reducing noise in images. The implemented algorithm works using the following framework:</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296685">
      <w:pPr>
        <w:pStyle w:val="a3"/>
        <w:numPr>
          <w:ilvl w:val="0"/>
          <w:numId w:val="3"/>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Analysis of the data for estimating the noise variance.</w:t>
      </w:r>
    </w:p>
    <w:p w:rsidR="00AE2A42" w:rsidRPr="00AE2A42" w:rsidRDefault="00AE2A42" w:rsidP="00296685">
      <w:pPr>
        <w:pStyle w:val="a3"/>
        <w:numPr>
          <w:ilvl w:val="0"/>
          <w:numId w:val="3"/>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First step</w:t>
      </w:r>
    </w:p>
    <w:p w:rsidR="00AE2A42" w:rsidRPr="00AE2A42" w:rsidRDefault="00AE2A42" w:rsidP="00296685">
      <w:pPr>
        <w:pStyle w:val="a3"/>
        <w:numPr>
          <w:ilvl w:val="0"/>
          <w:numId w:val="4"/>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Block-matching</w:t>
      </w:r>
    </w:p>
    <w:p w:rsidR="00AE2A42" w:rsidRPr="00AE2A42" w:rsidRDefault="00AE2A42" w:rsidP="00296685">
      <w:pPr>
        <w:pStyle w:val="a3"/>
        <w:numPr>
          <w:ilvl w:val="0"/>
          <w:numId w:val="4"/>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Coarse filtering on block stacks</w:t>
      </w:r>
    </w:p>
    <w:p w:rsidR="00AE2A42" w:rsidRPr="00AE2A42" w:rsidRDefault="00AE2A42" w:rsidP="00296685">
      <w:pPr>
        <w:pStyle w:val="a3"/>
        <w:numPr>
          <w:ilvl w:val="0"/>
          <w:numId w:val="4"/>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Results aggregation</w:t>
      </w:r>
    </w:p>
    <w:p w:rsidR="00AE2A42" w:rsidRPr="00AE2A42" w:rsidRDefault="00AE2A42" w:rsidP="00296685">
      <w:pPr>
        <w:pStyle w:val="a3"/>
        <w:numPr>
          <w:ilvl w:val="0"/>
          <w:numId w:val="3"/>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Second step</w:t>
      </w:r>
    </w:p>
    <w:p w:rsidR="00AE2A42" w:rsidRPr="00AE2A42" w:rsidRDefault="00AE2A42" w:rsidP="00296685">
      <w:pPr>
        <w:pStyle w:val="a3"/>
        <w:numPr>
          <w:ilvl w:val="0"/>
          <w:numId w:val="4"/>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Block-matching using the noisy data as well as the results of first step</w:t>
      </w:r>
    </w:p>
    <w:p w:rsidR="00AE2A42" w:rsidRPr="00AE2A42" w:rsidRDefault="00AE2A42" w:rsidP="00296685">
      <w:pPr>
        <w:pStyle w:val="a3"/>
        <w:numPr>
          <w:ilvl w:val="0"/>
          <w:numId w:val="4"/>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Wiener filtering using the noisy data as well as the results of first step on block stacks</w:t>
      </w:r>
    </w:p>
    <w:p w:rsidR="00AE2A42" w:rsidRPr="00AE2A42" w:rsidRDefault="00AE2A42" w:rsidP="00296685">
      <w:pPr>
        <w:pStyle w:val="a3"/>
        <w:numPr>
          <w:ilvl w:val="0"/>
          <w:numId w:val="4"/>
        </w:num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Results aggregation</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The data analysis computes an estimate for the noise parameter sigma</w:t>
      </w:r>
      <w:r w:rsidRPr="00964B6D">
        <w:rPr>
          <w:rFonts w:ascii="游ゴシック" w:eastAsia="游ゴシック" w:hAnsi="游ゴシック" w:cs="ＭＳ ゴシック"/>
          <w:b/>
          <w:sz w:val="16"/>
          <w:szCs w:val="16"/>
        </w:rPr>
        <w:t xml:space="preserve"> (~standard deviation of the noise) </w:t>
      </w:r>
      <w:r w:rsidRPr="00AE2A42">
        <w:rPr>
          <w:rFonts w:ascii="游ゴシック" w:eastAsia="游ゴシック" w:hAnsi="游ゴシック" w:cs="ＭＳ ゴシック"/>
          <w:sz w:val="16"/>
          <w:szCs w:val="16"/>
        </w:rPr>
        <w:t>as well as a dissimilarity threshold (this threshold is used only whe</w:t>
      </w:r>
      <w:r w:rsidR="008F1401">
        <w:rPr>
          <w:rFonts w:ascii="游ゴシック" w:eastAsia="游ゴシック" w:hAnsi="游ゴシック" w:cs="ＭＳ ゴシック"/>
          <w:sz w:val="16"/>
          <w:szCs w:val="16"/>
        </w:rPr>
        <w:t xml:space="preserve">n </w:t>
      </w:r>
      <w:r w:rsidR="008F1401" w:rsidRPr="008F1401">
        <w:rPr>
          <w:rFonts w:ascii="游ゴシック" w:eastAsia="游ゴシック" w:hAnsi="游ゴシック" w:cs="ＭＳ ゴシック"/>
          <w:b/>
          <w:sz w:val="16"/>
          <w:szCs w:val="16"/>
        </w:rPr>
        <w:t>[d_max]</w:t>
      </w:r>
      <w:r w:rsidR="008F1401">
        <w:rPr>
          <w:rFonts w:ascii="游ゴシック" w:eastAsia="游ゴシック" w:hAnsi="游ゴシック" w:cs="ＭＳ ゴシック"/>
          <w:sz w:val="16"/>
          <w:szCs w:val="16"/>
        </w:rPr>
        <w:t xml:space="preserve"> is set to 0 (default)</w:t>
      </w:r>
      <w:r w:rsidRPr="00AE2A42">
        <w:rPr>
          <w:rFonts w:ascii="游ゴシック" w:eastAsia="游ゴシック" w:hAnsi="游ゴシック" w:cs="ＭＳ ゴシック"/>
          <w:sz w:val="16"/>
          <w:szCs w:val="16"/>
        </w:rPr>
        <w:t xml:space="preserve">). The estimated sigma value will be used for the denoising when no [sigma] </w:t>
      </w:r>
      <w:r w:rsidRPr="00AE2A42">
        <w:rPr>
          <w:rFonts w:ascii="游ゴシック" w:eastAsia="游ゴシック" w:hAnsi="游ゴシック" w:cs="ＭＳ ゴシック"/>
          <w:sz w:val="16"/>
          <w:szCs w:val="16"/>
        </w:rPr>
        <w:lastRenderedPageBreak/>
        <w:t>value is entered by the user. It is a good starting point, from which the denoising can be carried out a second time with a more appropriate value.</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964B6D">
        <w:rPr>
          <w:rFonts w:ascii="游ゴシック" w:eastAsia="游ゴシック" w:hAnsi="游ゴシック" w:cs="ＭＳ ゴシック"/>
          <w:color w:val="FF0000"/>
          <w:sz w:val="16"/>
          <w:szCs w:val="16"/>
        </w:rPr>
        <w:t>The block-matching procedure compares reference blocks</w:t>
      </w:r>
      <w:r w:rsidRPr="00AE2A42">
        <w:rPr>
          <w:rFonts w:ascii="游ゴシック" w:eastAsia="游ゴシック" w:hAnsi="游ゴシック" w:cs="ＭＳ ゴシック"/>
          <w:sz w:val="16"/>
          <w:szCs w:val="16"/>
        </w:rPr>
        <w:t xml:space="preserve"> (</w:t>
      </w:r>
      <w:r w:rsidRPr="008F1401">
        <w:rPr>
          <w:rFonts w:ascii="游ゴシック" w:eastAsia="游ゴシック" w:hAnsi="游ゴシック" w:cs="ＭＳ ゴシック"/>
          <w:b/>
          <w:sz w:val="16"/>
          <w:szCs w:val="16"/>
        </w:rPr>
        <w:t>[block_size]</w:t>
      </w:r>
      <w:r w:rsidRPr="00AE2A42">
        <w:rPr>
          <w:rFonts w:ascii="游ゴシック" w:eastAsia="游ゴシック" w:hAnsi="游ゴシック" w:cs="ＭＳ ゴシック"/>
          <w:sz w:val="16"/>
          <w:szCs w:val="16"/>
        </w:rPr>
        <w:t xml:space="preserve"> is typically 8x8 pixels) </w:t>
      </w:r>
      <w:r w:rsidRPr="00964B6D">
        <w:rPr>
          <w:rFonts w:ascii="游ゴシック" w:eastAsia="游ゴシック" w:hAnsi="游ゴシック" w:cs="ＭＳ ゴシック"/>
          <w:color w:val="FF0000"/>
          <w:sz w:val="16"/>
          <w:szCs w:val="16"/>
        </w:rPr>
        <w:t>with all blocks available in a neighborhood</w:t>
      </w:r>
      <w:r w:rsidRPr="00AE2A42">
        <w:rPr>
          <w:rFonts w:ascii="游ゴシック" w:eastAsia="游ゴシック" w:hAnsi="游ゴシック" w:cs="ＭＳ ゴシック"/>
          <w:sz w:val="16"/>
          <w:szCs w:val="16"/>
        </w:rPr>
        <w:t xml:space="preserve"> (with maximum distance </w:t>
      </w:r>
      <w:r w:rsidRPr="008F1401">
        <w:rPr>
          <w:rFonts w:ascii="游ゴシック" w:eastAsia="游ゴシック" w:hAnsi="游ゴシック" w:cs="ＭＳ ゴシック"/>
          <w:b/>
          <w:sz w:val="16"/>
          <w:szCs w:val="16"/>
        </w:rPr>
        <w:t>[s_dist]</w:t>
      </w:r>
      <w:r w:rsidRPr="00AE2A42">
        <w:rPr>
          <w:rFonts w:ascii="游ゴシック" w:eastAsia="游ゴシック" w:hAnsi="游ゴシック" w:cs="ＭＳ ゴシック"/>
          <w:sz w:val="16"/>
          <w:szCs w:val="16"/>
        </w:rPr>
        <w:t>),</w:t>
      </w:r>
      <w:r w:rsidRPr="00964B6D">
        <w:rPr>
          <w:rFonts w:ascii="游ゴシック" w:eastAsia="游ゴシック" w:hAnsi="游ゴシック" w:cs="ＭＳ ゴシック"/>
          <w:color w:val="FF0000"/>
          <w:sz w:val="16"/>
          <w:szCs w:val="16"/>
        </w:rPr>
        <w:t xml:space="preserve"> and sorts the blocks using a similarity estimator from the most similar to the least similar block.</w:t>
      </w:r>
      <w:r w:rsidRPr="00AE2A42">
        <w:rPr>
          <w:rFonts w:ascii="游ゴシック" w:eastAsia="游ゴシック" w:hAnsi="游ゴシック" w:cs="ＭＳ ゴシック"/>
          <w:sz w:val="16"/>
          <w:szCs w:val="16"/>
        </w:rPr>
        <w:t xml:space="preserve"> The n (e.g. n = 16 or 32) most similar blocks are kept in a group. Reference blocks are defined every </w:t>
      </w:r>
      <w:r w:rsidRPr="008F1401">
        <w:rPr>
          <w:rFonts w:ascii="游ゴシック" w:eastAsia="游ゴシック" w:hAnsi="游ゴシック" w:cs="ＭＳ ゴシック"/>
          <w:b/>
          <w:sz w:val="16"/>
          <w:szCs w:val="16"/>
        </w:rPr>
        <w:t>[step]</w:t>
      </w:r>
      <w:r w:rsidRPr="00AE2A42">
        <w:rPr>
          <w:rFonts w:ascii="游ゴシック" w:eastAsia="游ゴシック" w:hAnsi="游ゴシック" w:cs="ＭＳ ゴシック"/>
          <w:sz w:val="16"/>
          <w:szCs w:val="16"/>
        </w:rPr>
        <w:t xml:space="preserve"> pixels.</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 xml:space="preserve">The filtering is performed on 3D-transformed groups. All blocks within the group are first 2D-transformed, and a 1D transform is then carried out along the "stack" direction. The 2D transforms in the implemented bm3d software are performed using the </w:t>
      </w:r>
      <w:r w:rsidRPr="00964B6D">
        <w:rPr>
          <w:rFonts w:ascii="游ゴシック" w:eastAsia="游ゴシック" w:hAnsi="游ゴシック" w:cs="ＭＳ ゴシック"/>
          <w:b/>
          <w:sz w:val="16"/>
          <w:szCs w:val="16"/>
        </w:rPr>
        <w:t>discrete cosine transform (DCT)</w:t>
      </w:r>
      <w:r w:rsidRPr="00AE2A42">
        <w:rPr>
          <w:rFonts w:ascii="游ゴシック" w:eastAsia="游ゴシック" w:hAnsi="游ゴシック" w:cs="ＭＳ ゴシック"/>
          <w:sz w:val="16"/>
          <w:szCs w:val="16"/>
        </w:rPr>
        <w:t xml:space="preserve">, while the 1D transform is performed either using a </w:t>
      </w:r>
      <w:r w:rsidRPr="00964B6D">
        <w:rPr>
          <w:rFonts w:ascii="游ゴシック" w:eastAsia="游ゴシック" w:hAnsi="游ゴシック" w:cs="ＭＳ ゴシック"/>
          <w:b/>
          <w:sz w:val="16"/>
          <w:szCs w:val="16"/>
        </w:rPr>
        <w:t>Haar wavelet transform</w:t>
      </w:r>
      <w:r w:rsidRPr="00AE2A42">
        <w:rPr>
          <w:rFonts w:ascii="游ゴシック" w:eastAsia="游ゴシック" w:hAnsi="游ゴシック" w:cs="ＭＳ ゴシック"/>
          <w:sz w:val="16"/>
          <w:szCs w:val="16"/>
        </w:rPr>
        <w:t xml:space="preserve"> or a DCT (option [t1d]). </w:t>
      </w:r>
      <w:r w:rsidRPr="00964B6D">
        <w:rPr>
          <w:rFonts w:ascii="游ゴシック" w:eastAsia="游ゴシック" w:hAnsi="游ゴシック" w:cs="ＭＳ ゴシック"/>
          <w:b/>
          <w:sz w:val="16"/>
          <w:szCs w:val="16"/>
        </w:rPr>
        <w:t>The filtering is typically a hard-thresholding in the first step</w:t>
      </w:r>
      <w:r w:rsidRPr="00AE2A42">
        <w:rPr>
          <w:rFonts w:ascii="游ゴシック" w:eastAsia="游ゴシック" w:hAnsi="游ゴシック" w:cs="ＭＳ ゴシック"/>
          <w:sz w:val="16"/>
          <w:szCs w:val="16"/>
        </w:rPr>
        <w:t xml:space="preserve">, and a </w:t>
      </w:r>
      <w:r w:rsidRPr="00964B6D">
        <w:rPr>
          <w:rFonts w:ascii="游ゴシック" w:eastAsia="游ゴシック" w:hAnsi="游ゴシック" w:cs="ＭＳ ゴシック"/>
          <w:b/>
          <w:sz w:val="16"/>
          <w:szCs w:val="16"/>
        </w:rPr>
        <w:t>Wiener filter in the second step</w:t>
      </w:r>
      <w:r w:rsidRPr="00AE2A42">
        <w:rPr>
          <w:rFonts w:ascii="游ゴシック" w:eastAsia="游ゴシック" w:hAnsi="游ゴシック" w:cs="ＭＳ ゴシック"/>
          <w:sz w:val="16"/>
          <w:szCs w:val="16"/>
        </w:rPr>
        <w:t xml:space="preserve"> (see [1-5]). The filtered coefficients are then inverse-transformed.</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Each pixel will typically have been filtered several times in slightly different ways. The aggregation is a weighted average; weights are calculated during the filtering and are inversely proportional to the group variance.</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The bm3d program offers several methods for denoising images:</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The BM3D method corresponds to the algorithm described in [1] and [2]. The filtering can be performed directly on the data, on the square root of the data, or on the log of the data:</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964B6D">
        <w:rPr>
          <w:rFonts w:ascii="游ゴシック" w:eastAsia="游ゴシック" w:hAnsi="游ゴシック" w:cs="ＭＳ ゴシック"/>
          <w:b/>
          <w:sz w:val="16"/>
          <w:szCs w:val="16"/>
        </w:rPr>
        <w:t>Filtering on the log of the data is relatively well adapted to SAR multilooked intensity images</w:t>
      </w:r>
      <w:r w:rsidRPr="00AE2A42">
        <w:rPr>
          <w:rFonts w:ascii="游ゴシック" w:eastAsia="游ゴシック" w:hAnsi="游ゴシック" w:cs="ＭＳ ゴシック"/>
          <w:sz w:val="16"/>
          <w:szCs w:val="16"/>
        </w:rPr>
        <w:t>, however it may "eat" some isolated, strongly scattering elements.</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964B6D">
        <w:rPr>
          <w:rFonts w:ascii="游ゴシック" w:eastAsia="游ゴシック" w:hAnsi="游ゴシック" w:cs="ＭＳ ゴシック"/>
          <w:b/>
          <w:sz w:val="16"/>
          <w:szCs w:val="16"/>
        </w:rPr>
        <w:t>Direct filtering on the data values of SAR multilooked intensity images results in non-homogeneous denoising, with darker areas much more strongly denoised than brighter areas.</w:t>
      </w:r>
      <w:r w:rsidRPr="00AE2A42">
        <w:rPr>
          <w:rFonts w:ascii="游ゴシック" w:eastAsia="游ゴシック" w:hAnsi="游ゴシック" w:cs="ＭＳ ゴシック"/>
          <w:sz w:val="16"/>
          <w:szCs w:val="16"/>
        </w:rPr>
        <w:t xml:space="preserve"> This method works well for linearly-scaled images or optical images. This method also supports data with negative values or complex data.</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The square root method provides intermediate results for SAR multilooked intensity images.</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 xml:space="preserve">The SAR-BM3D method is based on [3] and [4]. It is adapted from [1] to deal with the characteristics of speckle noise in multilooked intensity images. </w:t>
      </w:r>
      <w:r w:rsidRPr="00964B6D">
        <w:rPr>
          <w:rFonts w:ascii="游ゴシック" w:eastAsia="游ゴシック" w:hAnsi="游ゴシック" w:cs="ＭＳ ゴシック"/>
          <w:b/>
          <w:sz w:val="16"/>
          <w:szCs w:val="16"/>
        </w:rPr>
        <w:t xml:space="preserve">The actual implementation is close to that described in [4]. </w:t>
      </w:r>
      <w:r w:rsidRPr="00AE2A42">
        <w:rPr>
          <w:rFonts w:ascii="游ゴシック" w:eastAsia="游ゴシック" w:hAnsi="游ゴシック" w:cs="ＭＳ ゴシック"/>
          <w:sz w:val="16"/>
          <w:szCs w:val="16"/>
        </w:rPr>
        <w:t>The denoising results are similar to those obtained when filtering on the log of the data, however with much improved preservation of isolated, strongly scattering elements. Two profiles are available, a "fast" profile (although slightly slower than the BM3D profiles) and a "fine" profile with larger search distance and a larger maximum number of blocks per group.</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t>The C-BM3D filters color images. It transforms the RGB input image into a YCbCr color space. In both the first and second steps, the block-matching procedure is performed only on the luminance channel, while the filtering is performed separately on each channel. The final result in YCbCr color space is transformed back into RGB values.</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964B6D">
        <w:rPr>
          <w:rFonts w:ascii="游ゴシック" w:eastAsia="游ゴシック" w:hAnsi="游ゴシック" w:cs="ＭＳ ゴシック"/>
          <w:b/>
          <w:sz w:val="16"/>
          <w:szCs w:val="16"/>
        </w:rPr>
        <w:t>The InSAR-BM3D method is based on [5] and aims at denoising wrapped interferograms.</w:t>
      </w:r>
      <w:r w:rsidRPr="00AE2A42">
        <w:rPr>
          <w:rFonts w:ascii="游ゴシック" w:eastAsia="游ゴシック" w:hAnsi="游ゴシック" w:cs="ＭＳ ゴシック"/>
          <w:sz w:val="16"/>
          <w:szCs w:val="16"/>
        </w:rPr>
        <w:t xml:space="preserve"> It is adapted from [1] to handle the characteristics of SAR interferometric images. Note that in that case, the [sigma] parameter is a factor multiplying the standard deviation estimated from the data. Entering the accurate number of looks (option [looks]) is crucial for obtaining high quality results with this method. As an approximation to the equivalent number of looks, the multilook factor can be used (e.g.: if 8 looks in azimuth and 2 looks in range were used to generate the interferogram, entering 16 as the equivalent number of looks should not be too far from the actual value).</w:t>
      </w:r>
    </w:p>
    <w:p w:rsidR="00AE2A42" w:rsidRPr="00AE2A42"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7328CA" w:rsidRDefault="00AE2A42"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AE2A42">
        <w:rPr>
          <w:rFonts w:ascii="游ゴシック" w:eastAsia="游ゴシック" w:hAnsi="游ゴシック" w:cs="ＭＳ ゴシック"/>
          <w:sz w:val="16"/>
          <w:szCs w:val="16"/>
        </w:rPr>
        <w:lastRenderedPageBreak/>
        <w:t>bm3d is a computationally demanding algorithm, in case of large images, first tries can be performed on a subset of the image, with the full image being processed when the appropriate method and [sigma] parameter has been found. Another possibility is decreasing the maximum search distance [s_dist]. The Haar transform in the third dimension is also slightly faster than the DCT.</w:t>
      </w:r>
      <w:r w:rsidRPr="00AE2A42">
        <w:rPr>
          <w:rFonts w:ascii="游ゴシック" w:eastAsia="游ゴシック" w:hAnsi="游ゴシック" w:cs="ＭＳ ゴシック" w:hint="eastAsia"/>
          <w:sz w:val="16"/>
          <w:szCs w:val="16"/>
        </w:rPr>
        <w:t xml:space="preserve"> </w:t>
      </w:r>
    </w:p>
    <w:p w:rsidR="008106FE" w:rsidRDefault="008106FE"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BM3D（Block Matching and 3D Collaborative Filtering）：</w:t>
      </w: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hint="eastAsia"/>
          <w:sz w:val="16"/>
          <w:szCs w:val="16"/>
        </w:rPr>
      </w:pPr>
      <w:r>
        <w:rPr>
          <w:rFonts w:ascii="游ゴシック" w:eastAsia="游ゴシック" w:hAnsi="游ゴシック" w:cs="ＭＳ ゴシック" w:hint="eastAsia"/>
          <w:sz w:val="16"/>
          <w:szCs w:val="16"/>
        </w:rPr>
        <w:t>フィンランドのタンペレ工科大学のDabovら</w:t>
      </w:r>
      <w:r w:rsidR="002F36B8">
        <w:rPr>
          <w:rFonts w:ascii="游ゴシック" w:eastAsia="游ゴシック" w:hAnsi="游ゴシック" w:cs="ＭＳ ゴシック" w:hint="eastAsia"/>
          <w:sz w:val="16"/>
          <w:szCs w:val="16"/>
        </w:rPr>
        <w:t>が開発。</w:t>
      </w:r>
      <w:r>
        <w:rPr>
          <w:rFonts w:ascii="游ゴシック" w:eastAsia="游ゴシック" w:hAnsi="游ゴシック" w:cs="ＭＳ ゴシック" w:hint="eastAsia"/>
          <w:sz w:val="16"/>
          <w:szCs w:val="16"/>
        </w:rPr>
        <w:t>BM3Dでは、ノイズ除去空間として、ブロックを重ねた3次元配列に対する</w:t>
      </w:r>
      <w:r w:rsidRPr="00480598">
        <w:rPr>
          <w:rFonts w:ascii="游ゴシック" w:eastAsia="游ゴシック" w:hAnsi="游ゴシック" w:cs="ＭＳ ゴシック" w:hint="eastAsia"/>
          <w:b/>
          <w:sz w:val="16"/>
          <w:szCs w:val="16"/>
        </w:rPr>
        <w:t>離散コサイン変換基底</w:t>
      </w:r>
      <w:r>
        <w:rPr>
          <w:rFonts w:ascii="游ゴシック" w:eastAsia="游ゴシック" w:hAnsi="游ゴシック" w:cs="ＭＳ ゴシック" w:hint="eastAsia"/>
          <w:sz w:val="16"/>
          <w:szCs w:val="16"/>
        </w:rPr>
        <w:t>や</w:t>
      </w:r>
      <w:r w:rsidRPr="00480598">
        <w:rPr>
          <w:rFonts w:ascii="游ゴシック" w:eastAsia="游ゴシック" w:hAnsi="游ゴシック" w:cs="ＭＳ ゴシック" w:hint="eastAsia"/>
          <w:b/>
          <w:sz w:val="16"/>
          <w:szCs w:val="16"/>
        </w:rPr>
        <w:t>離散ウェーブレット変換基底</w:t>
      </w:r>
      <w:r>
        <w:rPr>
          <w:rFonts w:ascii="游ゴシック" w:eastAsia="游ゴシック" w:hAnsi="游ゴシック" w:cs="ＭＳ ゴシック" w:hint="eastAsia"/>
          <w:sz w:val="16"/>
          <w:szCs w:val="16"/>
        </w:rPr>
        <w:t>により張られる空間を用いる。ノイズの縮退は、固定の縮退しきい値を用いたしきい値処理である。BM3Dは現在、世界最高水準の性能を持つノイズ除去方式の一つとして知られているが、縮退しきい値が画像全体について固定値であるため、画像信号の複雑なテクスチャを十分に保持できないという欠点も持っている。</w:t>
      </w: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hint="eastAsia"/>
          <w:sz w:val="16"/>
          <w:szCs w:val="16"/>
        </w:rPr>
      </w:pPr>
    </w:p>
    <w:p w:rsidR="008106FE" w:rsidRDefault="008106FE" w:rsidP="008106FE">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シュリンケージ方式のノイズ除去処理の概要：</w:t>
      </w:r>
    </w:p>
    <w:p w:rsidR="008106FE" w:rsidRDefault="008106FE" w:rsidP="008106FE">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シュリンケージ方式は、画像中に複数画像をまとめたベクトルを、正規直交基底により張られる空間へ射影する。縮退しきい値よりも小さい射影係数をノイズとみなして縮退させる。縮退後の射影係数を用いてブロックを再構成し、もともとのブロックを置き換えることで画像からノイズを除去する。</w:t>
      </w:r>
    </w:p>
    <w:p w:rsidR="005A0AAA" w:rsidRPr="005A0AAA" w:rsidRDefault="005A0AAA" w:rsidP="008106FE">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4"/>
          <w:szCs w:val="16"/>
        </w:rPr>
      </w:pPr>
    </w:p>
    <w:p w:rsidR="005A0AAA" w:rsidRPr="00480598" w:rsidRDefault="008106FE" w:rsidP="008106FE">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480598">
        <w:rPr>
          <w:rFonts w:ascii="游ゴシック" w:eastAsia="游ゴシック" w:hAnsi="游ゴシック" w:cs="ＭＳ ゴシック" w:hint="eastAsia"/>
          <w:sz w:val="16"/>
          <w:szCs w:val="16"/>
        </w:rPr>
        <w:t>※正規直交基底とは？：</w:t>
      </w:r>
      <w:hyperlink r:id="rId8" w:history="1">
        <w:r w:rsidRPr="00480598">
          <w:rPr>
            <w:rStyle w:val="aa"/>
            <w:rFonts w:ascii="游ゴシック" w:eastAsia="游ゴシック" w:hAnsi="游ゴシック" w:cs="ＭＳ ゴシック"/>
            <w:sz w:val="16"/>
            <w:szCs w:val="16"/>
          </w:rPr>
          <w:t>https://oguemon.com/study/linear-algebra/orthonormal-basis/</w:t>
        </w:r>
      </w:hyperlink>
      <w:r w:rsidR="005A0AAA" w:rsidRPr="00480598">
        <w:rPr>
          <w:rFonts w:ascii="游ゴシック" w:eastAsia="游ゴシック" w:hAnsi="游ゴシック" w:cs="ＭＳ ゴシック" w:hint="eastAsia"/>
          <w:sz w:val="16"/>
          <w:szCs w:val="16"/>
        </w:rPr>
        <w:t>もしくは</w:t>
      </w:r>
      <w:hyperlink r:id="rId9" w:history="1">
        <w:r w:rsidR="005A0AAA" w:rsidRPr="00480598">
          <w:rPr>
            <w:rStyle w:val="aa"/>
            <w:rFonts w:ascii="游ゴシック" w:eastAsia="游ゴシック" w:hAnsi="游ゴシック" w:cs="ＭＳ ゴシック"/>
            <w:sz w:val="16"/>
            <w:szCs w:val="16"/>
          </w:rPr>
          <w:t>https://mathwords.net/seikityokkoukitei</w:t>
        </w:r>
      </w:hyperlink>
    </w:p>
    <w:p w:rsidR="005A0AAA" w:rsidRPr="005A0AAA" w:rsidRDefault="005A0AAA" w:rsidP="005A0AAA">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5A0AAA">
        <w:rPr>
          <w:rFonts w:ascii="游ゴシック" w:eastAsia="游ゴシック" w:hAnsi="游ゴシック" w:cs="ＭＳ ゴシック" w:hint="eastAsia"/>
          <w:sz w:val="16"/>
          <w:szCs w:val="16"/>
        </w:rPr>
        <w:t>正規直交基底とは、</w:t>
      </w:r>
    </w:p>
    <w:p w:rsidR="005A0AAA" w:rsidRPr="005A0AAA" w:rsidRDefault="005A0AAA" w:rsidP="005A0AAA">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5A0AAA">
        <w:rPr>
          <w:rFonts w:ascii="游ゴシック" w:eastAsia="游ゴシック" w:hAnsi="游ゴシック" w:cs="ＭＳ ゴシック" w:hint="eastAsia"/>
          <w:sz w:val="16"/>
          <w:szCs w:val="16"/>
        </w:rPr>
        <w:t>・それぞれの長さが</w:t>
      </w:r>
      <w:r w:rsidRPr="005A0AAA">
        <w:rPr>
          <w:rFonts w:ascii="游ゴシック" w:eastAsia="游ゴシック" w:hAnsi="游ゴシック" w:cs="ＭＳ ゴシック"/>
          <w:sz w:val="16"/>
          <w:szCs w:val="16"/>
        </w:rPr>
        <w:t xml:space="preserve"> 1（正規化されている）で</w:t>
      </w:r>
    </w:p>
    <w:p w:rsidR="005A0AAA" w:rsidRPr="005A0AAA" w:rsidRDefault="005A0AAA" w:rsidP="005A0AAA">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5A0AAA">
        <w:rPr>
          <w:rFonts w:ascii="游ゴシック" w:eastAsia="游ゴシック" w:hAnsi="游ゴシック" w:cs="ＭＳ ゴシック" w:hint="eastAsia"/>
          <w:sz w:val="16"/>
          <w:szCs w:val="16"/>
        </w:rPr>
        <w:t>・互いに直交している（内積が</w:t>
      </w:r>
      <w:r w:rsidRPr="005A0AAA">
        <w:rPr>
          <w:rFonts w:ascii="游ゴシック" w:eastAsia="游ゴシック" w:hAnsi="游ゴシック" w:cs="ＭＳ ゴシック"/>
          <w:sz w:val="16"/>
          <w:szCs w:val="16"/>
        </w:rPr>
        <w:t xml:space="preserve"> 0）</w:t>
      </w:r>
    </w:p>
    <w:p w:rsidR="005A0AAA" w:rsidRDefault="00480598" w:rsidP="005A0AAA">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の</w:t>
      </w:r>
      <w:r w:rsidR="005A0AAA" w:rsidRPr="005A0AAA">
        <w:rPr>
          <w:rFonts w:ascii="游ゴシック" w:eastAsia="游ゴシック" w:hAnsi="游ゴシック" w:cs="ＭＳ ゴシック" w:hint="eastAsia"/>
          <w:sz w:val="16"/>
          <w:szCs w:val="16"/>
        </w:rPr>
        <w:t>ような基底（線形結合で全てを表せるような必要最小限のベクトルの集合）です。</w:t>
      </w:r>
    </w:p>
    <w:p w:rsidR="005A0AAA" w:rsidRDefault="005A0AAA" w:rsidP="005A0AAA">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hint="eastAsia"/>
          <w:sz w:val="16"/>
          <w:szCs w:val="16"/>
        </w:rPr>
      </w:pPr>
      <w:r>
        <w:rPr>
          <w:rFonts w:ascii="游ゴシック" w:eastAsia="游ゴシック" w:hAnsi="游ゴシック" w:cs="ＭＳ ゴシック" w:hint="eastAsia"/>
          <w:noProof/>
          <w:sz w:val="16"/>
          <w:szCs w:val="16"/>
        </w:rPr>
        <w:drawing>
          <wp:inline distT="0" distB="0" distL="0" distR="0">
            <wp:extent cx="2857500" cy="14573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k-300x153.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1457325"/>
                    </a:xfrm>
                    <a:prstGeom prst="rect">
                      <a:avLst/>
                    </a:prstGeom>
                  </pic:spPr>
                </pic:pic>
              </a:graphicData>
            </a:graphic>
          </wp:inline>
        </w:drawing>
      </w:r>
    </w:p>
    <w:p w:rsidR="005A0AAA" w:rsidRDefault="005A0AAA" w:rsidP="008106FE">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hint="eastAsia"/>
          <w:sz w:val="16"/>
          <w:szCs w:val="16"/>
        </w:rPr>
      </w:pPr>
    </w:p>
    <w:p w:rsidR="008106FE" w:rsidRDefault="008106FE" w:rsidP="008106FE">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14:anchorId="53661759" wp14:editId="0E9AA660">
            <wp:extent cx="3610479" cy="3124636"/>
            <wp:effectExtent l="0" t="0" r="952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
                      <a:extLst>
                        <a:ext uri="{28A0092B-C50C-407E-A947-70E740481C1C}">
                          <a14:useLocalDpi xmlns:a14="http://schemas.microsoft.com/office/drawing/2010/main" val="0"/>
                        </a:ext>
                      </a:extLst>
                    </a:blip>
                    <a:stretch>
                      <a:fillRect/>
                    </a:stretch>
                  </pic:blipFill>
                  <pic:spPr>
                    <a:xfrm>
                      <a:off x="0" y="0"/>
                      <a:ext cx="3610479" cy="3124636"/>
                    </a:xfrm>
                    <a:prstGeom prst="rect">
                      <a:avLst/>
                    </a:prstGeom>
                  </pic:spPr>
                </pic:pic>
              </a:graphicData>
            </a:graphic>
          </wp:inline>
        </w:drawing>
      </w:r>
    </w:p>
    <w:p w:rsidR="008106FE" w:rsidRDefault="008106FE"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シュリンケージ方式には、２つの重要な課題：</w:t>
      </w: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①ノイズと信号を分離しやすいノイズ除去空間を張る基底をいかに用意するか</w:t>
      </w: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Pr>
          <w:rFonts w:ascii="游ゴシック" w:eastAsia="游ゴシック" w:hAnsi="游ゴシック" w:cs="ＭＳ ゴシック" w:hint="eastAsia"/>
          <w:sz w:val="16"/>
          <w:szCs w:val="16"/>
        </w:rPr>
        <w:t>②画像信号を損なうことなく、いかにノイズだけを縮退させるか</w:t>
      </w:r>
    </w:p>
    <w:p w:rsid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hint="eastAsia"/>
          <w:sz w:val="16"/>
          <w:szCs w:val="16"/>
        </w:rPr>
      </w:pPr>
      <w:r>
        <w:rPr>
          <w:rFonts w:ascii="游ゴシック" w:eastAsia="游ゴシック" w:hAnsi="游ゴシック" w:cs="ＭＳ ゴシック" w:hint="eastAsia"/>
          <w:sz w:val="16"/>
          <w:szCs w:val="16"/>
        </w:rPr>
        <w:t>である。</w:t>
      </w:r>
    </w:p>
    <w:p w:rsidR="00480598" w:rsidRPr="00480598" w:rsidRDefault="00480598" w:rsidP="00AE2A42">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hint="eastAsia"/>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 TerraSAR-X high resolution backscatter (mli)</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TerraSAR-X Venezia; image width is 1024 pixel, 5 range x 5 azimuth looks</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inputs/TX_Venezia.mli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inputs/TX_Venezia.mli.par .</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TX_Venezia.mli 1024 TX_Venezia_bm3d.mli 0 0 25</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dis2pwr TX_Venezia.mli TX_Venezia_bm3d.mli 1024 1024</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6E7B9D" w:rsidTr="006E7B9D">
        <w:tc>
          <w:tcPr>
            <w:tcW w:w="5228" w:type="dxa"/>
          </w:tcPr>
          <w:p w:rsidR="006E7B9D" w:rsidRDefault="006E7B9D" w:rsidP="00E11DF7">
            <w:pPr>
              <w:pStyle w:val="a3"/>
              <w:rPr>
                <w:rFonts w:ascii="游ゴシック" w:eastAsia="游ゴシック" w:hAnsi="游ゴシック" w:cs="ＭＳ ゴシック"/>
                <w:sz w:val="16"/>
                <w:szCs w:val="16"/>
              </w:rPr>
            </w:pPr>
            <w:r w:rsidRPr="006E7B9D">
              <w:rPr>
                <w:rFonts w:ascii="游ゴシック" w:eastAsia="游ゴシック" w:hAnsi="游ゴシック" w:cs="ＭＳ ゴシック"/>
                <w:sz w:val="16"/>
                <w:szCs w:val="16"/>
              </w:rPr>
              <w:t>TX_Venezia.mli.bmp</w:t>
            </w:r>
          </w:p>
        </w:tc>
        <w:tc>
          <w:tcPr>
            <w:tcW w:w="5228" w:type="dxa"/>
          </w:tcPr>
          <w:p w:rsidR="006E7B9D" w:rsidRDefault="006E7B9D" w:rsidP="00E11DF7">
            <w:pPr>
              <w:pStyle w:val="a3"/>
              <w:rPr>
                <w:rFonts w:ascii="游ゴシック" w:eastAsia="游ゴシック" w:hAnsi="游ゴシック" w:cs="ＭＳ ゴシック"/>
                <w:sz w:val="16"/>
                <w:szCs w:val="16"/>
              </w:rPr>
            </w:pPr>
            <w:r w:rsidRPr="006E7B9D">
              <w:rPr>
                <w:rFonts w:ascii="游ゴシック" w:eastAsia="游ゴシック" w:hAnsi="游ゴシック" w:cs="ＭＳ ゴシック"/>
                <w:sz w:val="16"/>
                <w:szCs w:val="16"/>
              </w:rPr>
              <w:t>TX_Venezia_bm3d.mli.bmp</w:t>
            </w:r>
          </w:p>
        </w:tc>
      </w:tr>
      <w:tr w:rsidR="006E7B9D" w:rsidTr="006E7B9D">
        <w:tc>
          <w:tcPr>
            <w:tcW w:w="5228" w:type="dxa"/>
          </w:tcPr>
          <w:p w:rsidR="006E7B9D" w:rsidRDefault="006E7B9D"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2880000" cy="288000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X_Venezia.mli.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5228" w:type="dxa"/>
          </w:tcPr>
          <w:p w:rsidR="006E7B9D" w:rsidRDefault="006E7B9D"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2880000" cy="28800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X_Venezia_bm3d.mli.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bl>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indicate a reduced number of looks (looks may be correlated)</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TX_Venezia.mli 1024 TX_Venezia_bm3d12.mli 0 0 12</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dis2pwr TX_Venezia_bm3d.mli TX_Venezia_bm3d12.mli 1024 1024</w:t>
      </w:r>
    </w:p>
    <w:p w:rsidR="007328CA" w:rsidRPr="00D90083" w:rsidRDefault="00140EAC" w:rsidP="00E11DF7">
      <w:pPr>
        <w:pStyle w:val="a3"/>
        <w:rPr>
          <w:rFonts w:ascii="游ゴシック" w:eastAsia="游ゴシック" w:hAnsi="游ゴシック" w:cs="ＭＳ ゴシック"/>
          <w:b/>
          <w:sz w:val="16"/>
          <w:szCs w:val="16"/>
        </w:rPr>
      </w:pPr>
      <w:r w:rsidRPr="00D90083">
        <w:rPr>
          <w:rFonts w:ascii="游ゴシック" w:eastAsia="游ゴシック" w:hAnsi="游ゴシック" w:cs="ＭＳ ゴシック" w:hint="eastAsia"/>
          <w:b/>
          <w:sz w:val="16"/>
          <w:szCs w:val="16"/>
        </w:rPr>
        <w:t># --&gt; almost identical result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indicate step 1 (slower by possibly slightly better)</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TX_Venezia.mli 1024 TX_Venezia_bm3d_step1.mli 0 0 25 - 8 16 1</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dis2pwr TX_Venezia_bm3d.mli TX_Venezia_bm3d_step1.mli 1024 1024</w:t>
      </w:r>
    </w:p>
    <w:p w:rsidR="007328CA" w:rsidRPr="00D90083" w:rsidRDefault="00140EAC" w:rsidP="00E11DF7">
      <w:pPr>
        <w:pStyle w:val="a3"/>
        <w:rPr>
          <w:rFonts w:ascii="游ゴシック" w:eastAsia="游ゴシック" w:hAnsi="游ゴシック" w:cs="ＭＳ ゴシック"/>
          <w:b/>
          <w:sz w:val="16"/>
          <w:szCs w:val="16"/>
        </w:rPr>
      </w:pPr>
      <w:r w:rsidRPr="00D90083">
        <w:rPr>
          <w:rFonts w:ascii="游ゴシック" w:eastAsia="游ゴシック" w:hAnsi="游ゴシック" w:cs="ＭＳ ゴシック" w:hint="eastAsia"/>
          <w:b/>
          <w:sz w:val="16"/>
          <w:szCs w:val="16"/>
        </w:rPr>
        <w:t># --&gt; almost identical result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 display using logarithmic (dB) scale</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ras_dB TX_Venezia.mli 1024 1 0 1 1 -22. 3.5 25 1 TX_Venezia.mli.bmp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ras_dB TX_Venezia_bm3d.mli 1024 1 0 1 1 -22. 3.5 25 1 TX_Venezia_bm3d.mli.bmp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TX_Venezia.mli.bmp TX_Venezia_bm3d.mli.bmp &amp;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 Sentinel-1 backscatter (mli)</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Sentinel-1 Greenland, image width is 1024 pixel, 10 range x 2 azimuth looks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inputs/S1_Greenland.mli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inputs/S1_Greenland.mli.par .</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S1_Greenland.mli 1024 S1_Greenland_bm3d.mli 0 0 20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dis2pwr S1_Greenland.mli S1_Greenland_bm3d.mli 1024 1024 - - - - 0.95 0.3</w:t>
      </w:r>
    </w:p>
    <w:p w:rsidR="007328CA"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display using logarithmic (dB) scale</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ras_dB S1_Greenland.mli 1024 1 0 1 1 -22. 3.5 60 1 S1_Greenland.mli.bmp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ras_dB S1_Greenland_bm3d.mli 1024 1 0 1 1 -22. 3.5 60 1 S1_Greenland_bm3d.mli.bmp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S1_Greenland.mli.bmp S1_Greenland_bm3d.mli.bmp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7A1024" w:rsidTr="00DE114B">
        <w:tc>
          <w:tcPr>
            <w:tcW w:w="5228" w:type="dxa"/>
          </w:tcPr>
          <w:p w:rsidR="007A1024" w:rsidRDefault="007A1024" w:rsidP="00DE114B">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S1_Greenland.mli.bmp</w:t>
            </w:r>
          </w:p>
        </w:tc>
        <w:tc>
          <w:tcPr>
            <w:tcW w:w="5228" w:type="dxa"/>
          </w:tcPr>
          <w:p w:rsidR="007A1024" w:rsidRDefault="007A1024" w:rsidP="00DE114B">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S1_Greenland_bm3d.mli.bmp</w:t>
            </w:r>
          </w:p>
        </w:tc>
      </w:tr>
      <w:tr w:rsidR="007A1024" w:rsidTr="00DE114B">
        <w:tc>
          <w:tcPr>
            <w:tcW w:w="5228" w:type="dxa"/>
          </w:tcPr>
          <w:p w:rsidR="007A1024" w:rsidRDefault="007A1024" w:rsidP="00DE114B">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14:anchorId="4C021B16" wp14:editId="07D6029F">
                  <wp:extent cx="3240000" cy="32400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_Greenland.mli.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7A1024" w:rsidRDefault="007A1024" w:rsidP="00DE114B">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14:anchorId="382F4941" wp14:editId="091A24FF">
                  <wp:extent cx="3240000" cy="324000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1_Greenland_bm3d.mli.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7A1024" w:rsidRDefault="007A1024" w:rsidP="00E11DF7">
      <w:pPr>
        <w:pStyle w:val="a3"/>
        <w:rPr>
          <w:rFonts w:ascii="游ゴシック" w:eastAsia="游ゴシック" w:hAnsi="游ゴシック" w:cs="ＭＳ ゴシック"/>
          <w:sz w:val="16"/>
          <w:szCs w:val="16"/>
        </w:rPr>
      </w:pPr>
    </w:p>
    <w:p w:rsidR="007328CA" w:rsidRPr="0051555B" w:rsidRDefault="007328CA" w:rsidP="00E11DF7">
      <w:pPr>
        <w:pStyle w:val="a3"/>
        <w:rPr>
          <w:rFonts w:ascii="游ゴシック" w:eastAsia="游ゴシック" w:hAnsi="游ゴシック" w:cs="ＭＳ ゴシック"/>
          <w:sz w:val="16"/>
          <w:szCs w:val="16"/>
        </w:rPr>
      </w:pPr>
    </w:p>
    <w:p w:rsidR="007A1024" w:rsidRDefault="007A1024"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sz w:val="16"/>
          <w:szCs w:val="16"/>
        </w:rPr>
        <w:br w:type="page"/>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w:t>
      </w:r>
    </w:p>
    <w:p w:rsidR="007328CA" w:rsidRPr="0051555B" w:rsidRDefault="007328CA" w:rsidP="00E11DF7">
      <w:pPr>
        <w:pStyle w:val="a3"/>
        <w:rPr>
          <w:rFonts w:ascii="游ゴシック" w:eastAsia="游ゴシック" w:hAnsi="游ゴシック" w:cs="ＭＳ ゴシック"/>
          <w:sz w:val="16"/>
          <w:szCs w:val="16"/>
        </w:rPr>
      </w:pPr>
    </w:p>
    <w:p w:rsidR="007328CA" w:rsidRPr="00095C3C" w:rsidRDefault="00140EAC" w:rsidP="00E11DF7">
      <w:pPr>
        <w:pStyle w:val="a3"/>
        <w:rPr>
          <w:rFonts w:ascii="游ゴシック" w:eastAsia="游ゴシック" w:hAnsi="游ゴシック" w:cs="ＭＳ ゴシック"/>
          <w:b/>
          <w:sz w:val="16"/>
          <w:szCs w:val="16"/>
        </w:rPr>
      </w:pPr>
      <w:r w:rsidRPr="00095C3C">
        <w:rPr>
          <w:rFonts w:ascii="游ゴシック" w:eastAsia="游ゴシック" w:hAnsi="游ゴシック" w:cs="ＭＳ ゴシック" w:hint="eastAsia"/>
          <w:b/>
          <w:sz w:val="16"/>
          <w:szCs w:val="16"/>
        </w:rPr>
        <w:t># - complex valued S1 differential interferogram (fcomplex)</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S1A-S1B Interferogram Italy earthquake, image width is 1024 pixel, 10 range x 2 azimuth looks</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inputs/S1AS1B_Italy_Interfero.diff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inputs/S1AS1B_Italy_Interfero.diff.par .</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S1AS1B_Italy_Interfero.diff 1024 S1AS1B_Italy_Interfero_bm3d.diff 1 6 20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dis2mph S1AS1B_Italy_Interfero.diff S1AS1B_Italy_Interfero_bm3d.diff 1024 1024 &amp;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rasmph S1AS1B_Italy_Interfero.diff 1024 1 0 1 1 1. 0.35 1 S1AS1B_Italy_Interfero.diff.bmp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rasmph S1AS1B_Italy_Interfero_bm3d.diff 1024 1 0 1 1 1. 0.35 1 S1AS1B_Italy_Interfero_bm3d.diff.bmp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S1AS1B_Italy_Interfero.diff.bmp S1AS1B_Italy_Interfero_bm3d.diff.bmp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095C3C" w:rsidTr="00095C3C">
        <w:tc>
          <w:tcPr>
            <w:tcW w:w="5228" w:type="dxa"/>
          </w:tcPr>
          <w:p w:rsidR="00095C3C" w:rsidRDefault="00095C3C" w:rsidP="00E11DF7">
            <w:pPr>
              <w:pStyle w:val="a3"/>
              <w:rPr>
                <w:rFonts w:ascii="游ゴシック" w:eastAsia="游ゴシック" w:hAnsi="游ゴシック" w:cs="ＭＳ ゴシック"/>
                <w:sz w:val="16"/>
                <w:szCs w:val="16"/>
              </w:rPr>
            </w:pPr>
          </w:p>
        </w:tc>
        <w:tc>
          <w:tcPr>
            <w:tcW w:w="5228" w:type="dxa"/>
          </w:tcPr>
          <w:p w:rsidR="00095C3C" w:rsidRDefault="00095C3C" w:rsidP="00E11DF7">
            <w:pPr>
              <w:pStyle w:val="a3"/>
              <w:rPr>
                <w:rFonts w:ascii="游ゴシック" w:eastAsia="游ゴシック" w:hAnsi="游ゴシック" w:cs="ＭＳ ゴシック"/>
                <w:sz w:val="16"/>
                <w:szCs w:val="16"/>
              </w:rPr>
            </w:pPr>
          </w:p>
        </w:tc>
      </w:tr>
      <w:tr w:rsidR="00095C3C" w:rsidTr="00095C3C">
        <w:tc>
          <w:tcPr>
            <w:tcW w:w="5228" w:type="dxa"/>
          </w:tcPr>
          <w:p w:rsidR="00095C3C" w:rsidRDefault="00095C3C"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AS1B_Italy_Interfero.diff.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095C3C" w:rsidRDefault="00095C3C"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1AS1B_Italy_Interfero_bm3d.diff.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check effe</w:t>
      </w:r>
      <w:r w:rsidR="00095C3C">
        <w:rPr>
          <w:rFonts w:ascii="游ゴシック" w:eastAsia="游ゴシック" w:hAnsi="游ゴシック" w:cs="ＭＳ ゴシック"/>
          <w:sz w:val="16"/>
          <w:szCs w:val="16"/>
        </w:rPr>
        <w:t>c</w:t>
      </w:r>
      <w:r w:rsidRPr="0051555B">
        <w:rPr>
          <w:rFonts w:ascii="游ゴシック" w:eastAsia="游ゴシック" w:hAnsi="游ゴシック" w:cs="ＭＳ ゴシック" w:hint="eastAsia"/>
          <w:sz w:val="16"/>
          <w:szCs w:val="16"/>
        </w:rPr>
        <w:t>t on unwrapping:</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cc_wave S1AS1B_Italy_Interfero.diff - - S1AS1B_Italy_Interfero.diff.cc 1024 5 5</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mcf S1AS1B_Italy_Interfero.diff S1AS1B_Italy_Interfero.diff.cc - S1AS1B_Italy_Interfero.diff.unw 1024 0 0 0 - - 1 1 512 350 400 0</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cc_wave S1AS1B_Italy_Interfero_bm3d.diff - - S1AS1B_Italy_Interfero_bm3d.diff.cc 1024 5 5</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mcf S1AS1B_Italy_Interfero_bm3d.diff S1AS1B_Italy_Interfero_bm3d.diff.cc - S1AS1B_Italy_Interfero_bm3d.diff.unw 1024 0 0 0 - - 1 1 512 350 400 0</w:t>
      </w:r>
    </w:p>
    <w:p w:rsidR="007328CA" w:rsidRPr="0051555B" w:rsidRDefault="007328CA"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dis2rmg S1AS1B_Italy_Interfero.diff.unw S1AS1B_Italy_Interfero_bm3d.diff.unw 1024 1024 1 0 0 0 0.333</w:t>
      </w:r>
    </w:p>
    <w:p w:rsidR="007328CA" w:rsidRPr="0051555B" w:rsidRDefault="007328CA" w:rsidP="00E11DF7">
      <w:pPr>
        <w:pStyle w:val="a3"/>
        <w:rPr>
          <w:rFonts w:ascii="游ゴシック" w:eastAsia="游ゴシック" w:hAnsi="游ゴシック" w:cs="ＭＳ ゴシック"/>
          <w:sz w:val="16"/>
          <w:szCs w:val="16"/>
        </w:rPr>
      </w:pPr>
    </w:p>
    <w:p w:rsidR="007328CA" w:rsidRPr="009371C3" w:rsidRDefault="00140EAC" w:rsidP="00E11DF7">
      <w:pPr>
        <w:pStyle w:val="a3"/>
        <w:rPr>
          <w:rFonts w:ascii="游ゴシック" w:eastAsia="游ゴシック" w:hAnsi="游ゴシック" w:cs="ＭＳ ゴシック"/>
          <w:b/>
          <w:sz w:val="16"/>
          <w:szCs w:val="16"/>
        </w:rPr>
      </w:pPr>
      <w:r w:rsidRPr="009371C3">
        <w:rPr>
          <w:rFonts w:ascii="游ゴシック" w:eastAsia="游ゴシック" w:hAnsi="游ゴシック" w:cs="ＭＳ ゴシック" w:hint="eastAsia"/>
          <w:b/>
          <w:sz w:val="16"/>
          <w:szCs w:val="16"/>
        </w:rPr>
        <w:t># --&gt; in this case the unwrapping seems to work better with the filtered differential interferogram</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compare also with an unwrapping using a multi-looking</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create_offset S1AS1B_Italy_Interfero.diff.par S1AS1B_Italy_Interfero.diff.par S1AS1B_Italy_Interfero.off1 1 1 1 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xml:space="preserve">multi_cpx S1AS1B_Italy_Interfero.diff S1AS1B_Italy_Interfero.off1 S1AS1B_Italy_Interfero.diff2 S1AS1B_Italy_Interfero.off2 2 2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cc_wave S1AS1B_Italy_Interfero.diff2 - - S1AS1B_Italy_Interfero.diff2.cc 512 3 3</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mcf S1AS1B_Italy_Interfero.diff2 S1AS1B_Italy_Interfero.diff2.cc - S1AS1B_Italy_Interfero.diff2.unw 512 0 0 0 - - 1 1 512 175 200 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xml:space="preserve">multi_real S1AS1B_Italy_Interfero.diff2.unw S1AS1B_Italy_Interfero.off2 S1AS1B_Italy_Interfero.diff2.unw1 S1AS1B_Italy_Interfero.off1 -2 -2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dis2rmg S1AS1B_Italy_Interfero.diff2.unw1 S1AS1B_Italy_Interfero_bm3d.diff.unw 1024 1024 1 0 0 0 0.333</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7328CA" w:rsidP="00E11DF7">
      <w:pPr>
        <w:pStyle w:val="a3"/>
        <w:rPr>
          <w:rFonts w:ascii="游ゴシック" w:eastAsia="游ゴシック" w:hAnsi="游ゴシック" w:cs="ＭＳ ゴシック"/>
          <w:sz w:val="16"/>
          <w:szCs w:val="16"/>
        </w:rPr>
      </w:pPr>
    </w:p>
    <w:p w:rsidR="00140EAC" w:rsidRDefault="00140EAC"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sz w:val="16"/>
          <w:szCs w:val="16"/>
        </w:rPr>
        <w:br w:type="page"/>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Color image : Jupiter_1, width: 600, noise: 13</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inputs/Jupiter_1.bmp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Jupiter_1.bmp 600 Jupiter_1_bm3d.bmp 2 5 - 13</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Jupiter_1.bmp Jupiter_1_bm3d.bmp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B649C1" w:rsidTr="00B649C1">
        <w:tc>
          <w:tcPr>
            <w:tcW w:w="5228" w:type="dxa"/>
          </w:tcPr>
          <w:p w:rsidR="00B649C1" w:rsidRDefault="00B649C1"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Jupiter_1.bmp</w:t>
            </w:r>
          </w:p>
        </w:tc>
        <w:tc>
          <w:tcPr>
            <w:tcW w:w="5228" w:type="dxa"/>
          </w:tcPr>
          <w:p w:rsidR="00B649C1" w:rsidRDefault="00B649C1"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Jupiter_1_bm3d.bmp</w:t>
            </w:r>
          </w:p>
        </w:tc>
      </w:tr>
      <w:tr w:rsidR="00B649C1" w:rsidTr="00B649C1">
        <w:tc>
          <w:tcPr>
            <w:tcW w:w="5228" w:type="dxa"/>
          </w:tcPr>
          <w:p w:rsidR="00B649C1" w:rsidRDefault="00B649C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upiter_1.bmp"/>
                          <pic:cNvPicPr/>
                        </pic:nvPicPr>
                        <pic:blipFill>
                          <a:blip r:embed="rId18">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B649C1" w:rsidRDefault="00B649C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upiter_1_bm3d.bmp"/>
                          <pic:cNvPicPr/>
                        </pic:nvPicPr>
                        <pic:blipFill>
                          <a:blip r:embed="rId19">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B649C1" w:rsidRPr="0051555B" w:rsidRDefault="00B649C1"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Grayscale image : Jupiter_2_grayscale, width: 600, noise: 21</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inputs/Jupiter_2_grayscale.bmp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Jupiter_2_grayscale.bmp 600 Jupiter_2_grayscale_bm3d.bmp 2 2 - 21</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Jupiter_2_grayscale.bmp Jupiter_2_grayscale_bm3d.bmp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B649C1" w:rsidTr="00B649C1">
        <w:tc>
          <w:tcPr>
            <w:tcW w:w="5228" w:type="dxa"/>
          </w:tcPr>
          <w:p w:rsidR="00B649C1" w:rsidRDefault="00B649C1"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Jupiter_2_grayscale.bmp</w:t>
            </w:r>
          </w:p>
        </w:tc>
        <w:tc>
          <w:tcPr>
            <w:tcW w:w="5228" w:type="dxa"/>
          </w:tcPr>
          <w:p w:rsidR="00B649C1" w:rsidRDefault="00B649C1"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Jupiter_2_grayscale_bm3d.bmp</w:t>
            </w:r>
          </w:p>
        </w:tc>
      </w:tr>
      <w:tr w:rsidR="00B649C1" w:rsidTr="00B649C1">
        <w:tc>
          <w:tcPr>
            <w:tcW w:w="5228" w:type="dxa"/>
          </w:tcPr>
          <w:p w:rsidR="00B649C1" w:rsidRDefault="00B649C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lastRenderedPageBreak/>
              <w:drawing>
                <wp:inline distT="0" distB="0" distL="0" distR="0">
                  <wp:extent cx="3240000" cy="32400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upiter_2_grayscale.bmp"/>
                          <pic:cNvPicPr/>
                        </pic:nvPicPr>
                        <pic:blipFill>
                          <a:blip r:embed="rId20">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B649C1" w:rsidRDefault="00B649C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upiter_2_grayscale_bm3d.bmp"/>
                          <pic:cNvPicPr/>
                        </pic:nvPicPr>
                        <pic:blipFill>
                          <a:blip r:embed="rId21">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B649C1" w:rsidRPr="0051555B" w:rsidRDefault="00B649C1" w:rsidP="00E11DF7">
      <w:pPr>
        <w:pStyle w:val="a3"/>
        <w:rPr>
          <w:rFonts w:ascii="游ゴシック" w:eastAsia="游ゴシック" w:hAnsi="游ゴシック" w:cs="ＭＳ ゴシック"/>
          <w:sz w:val="16"/>
          <w:szCs w:val="16"/>
        </w:rPr>
      </w:pPr>
    </w:p>
    <w:p w:rsidR="00361A94" w:rsidRDefault="00361A94"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sz w:val="16"/>
          <w:szCs w:val="16"/>
        </w:rPr>
        <w:br w:type="page"/>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w:t>
      </w:r>
    </w:p>
    <w:p w:rsidR="007328CA" w:rsidRPr="0051555B" w:rsidRDefault="007328CA" w:rsidP="00E11DF7">
      <w:pPr>
        <w:pStyle w:val="a3"/>
        <w:rPr>
          <w:rFonts w:ascii="游ゴシック" w:eastAsia="游ゴシック" w:hAnsi="游ゴシック" w:cs="ＭＳ ゴシック"/>
          <w:sz w:val="16"/>
          <w:szCs w:val="16"/>
        </w:rPr>
      </w:pPr>
    </w:p>
    <w:p w:rsidR="007328CA" w:rsidRPr="00B649C1" w:rsidRDefault="00140EAC" w:rsidP="00E11DF7">
      <w:pPr>
        <w:pStyle w:val="a3"/>
        <w:rPr>
          <w:rFonts w:ascii="游ゴシック" w:eastAsia="游ゴシック" w:hAnsi="游ゴシック" w:cs="ＭＳ ゴシック"/>
          <w:b/>
          <w:sz w:val="16"/>
          <w:szCs w:val="16"/>
        </w:rPr>
      </w:pPr>
      <w:r w:rsidRPr="00B649C1">
        <w:rPr>
          <w:rFonts w:ascii="游ゴシック" w:eastAsia="游ゴシック" w:hAnsi="游ゴシック" w:cs="ＭＳ ゴシック" w:hint="eastAsia"/>
          <w:b/>
          <w:sz w:val="16"/>
          <w:szCs w:val="16"/>
        </w:rPr>
        <w:t># Change detection using a backscatter pair (avalanche mapping in Aletsch region)</w:t>
      </w:r>
    </w:p>
    <w:p w:rsidR="007328CA" w:rsidRPr="00B649C1" w:rsidRDefault="00140EAC" w:rsidP="00E11DF7">
      <w:pPr>
        <w:pStyle w:val="a3"/>
        <w:rPr>
          <w:rFonts w:ascii="游ゴシック" w:eastAsia="游ゴシック" w:hAnsi="游ゴシック" w:cs="ＭＳ ゴシック"/>
          <w:b/>
          <w:sz w:val="16"/>
          <w:szCs w:val="16"/>
        </w:rPr>
      </w:pPr>
      <w:r w:rsidRPr="00B649C1">
        <w:rPr>
          <w:rFonts w:ascii="游ゴシック" w:eastAsia="游ゴシック" w:hAnsi="游ゴシック" w:cs="ＭＳ ゴシック" w:hint="eastAsia"/>
          <w:b/>
          <w:sz w:val="16"/>
          <w:szCs w:val="16"/>
        </w:rPr>
        <w:t># TSX HH-pol, range width 1024, 4 range x 4 azimuth looks</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inputs/Aletsch.201212??.TSX_HH.rmli .</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inputs/Aletsch.201212??.TSX_HH.rmli.par .</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7328CA" w:rsidP="00E11DF7">
      <w:pPr>
        <w:pStyle w:val="a3"/>
        <w:rPr>
          <w:rFonts w:ascii="游ゴシック" w:eastAsia="游ゴシック" w:hAnsi="游ゴシック" w:cs="ＭＳ ゴシック"/>
          <w:sz w:val="16"/>
          <w:szCs w:val="16"/>
        </w:rPr>
      </w:pPr>
    </w:p>
    <w:p w:rsidR="007328CA" w:rsidRPr="00B649C1" w:rsidRDefault="00140EAC" w:rsidP="00E11DF7">
      <w:pPr>
        <w:pStyle w:val="a3"/>
        <w:rPr>
          <w:rFonts w:ascii="游ゴシック" w:eastAsia="游ゴシック" w:hAnsi="游ゴシック" w:cs="ＭＳ ゴシック"/>
          <w:b/>
          <w:sz w:val="16"/>
          <w:szCs w:val="16"/>
        </w:rPr>
      </w:pPr>
      <w:r w:rsidRPr="00B649C1">
        <w:rPr>
          <w:rFonts w:ascii="游ゴシック" w:eastAsia="游ゴシック" w:hAnsi="游ゴシック" w:cs="ＭＳ ゴシック" w:hint="eastAsia"/>
          <w:b/>
          <w:sz w:val="16"/>
          <w:szCs w:val="16"/>
        </w:rPr>
        <w:t># Spatial filtering using bm3d</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Aletsch.20121206.TSX_HH.rmli 1024 Aletsch.20121206.TSX_HH_bm3d.rmli 0 0 16</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Aletsch.20121217.TSX_HH.rmli 1024 Aletsch.20121217.TSX_HH_bm3d.rmli 0 0 16</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Aletsch.20121228.TSX_HH.rmli 1024 Aletsch.20121228.TSX_HH_bm3d.rmli 0 0 16</w:t>
      </w:r>
    </w:p>
    <w:p w:rsidR="007328CA" w:rsidRPr="0051555B" w:rsidRDefault="007328CA" w:rsidP="00E11DF7">
      <w:pPr>
        <w:pStyle w:val="a3"/>
        <w:rPr>
          <w:rFonts w:ascii="游ゴシック" w:eastAsia="游ゴシック" w:hAnsi="游ゴシック" w:cs="ＭＳ ゴシック"/>
          <w:sz w:val="16"/>
          <w:szCs w:val="16"/>
        </w:rPr>
      </w:pPr>
    </w:p>
    <w:p w:rsidR="007328CA" w:rsidRPr="00B32A7C" w:rsidRDefault="00140EAC" w:rsidP="00E11DF7">
      <w:pPr>
        <w:pStyle w:val="a3"/>
        <w:rPr>
          <w:rFonts w:ascii="游ゴシック" w:eastAsia="游ゴシック" w:hAnsi="游ゴシック" w:cs="ＭＳ ゴシック"/>
          <w:b/>
          <w:sz w:val="16"/>
          <w:szCs w:val="16"/>
        </w:rPr>
      </w:pPr>
      <w:r w:rsidRPr="00B32A7C">
        <w:rPr>
          <w:rFonts w:ascii="游ゴシック" w:eastAsia="游ゴシック" w:hAnsi="游ゴシック" w:cs="ＭＳ ゴシック" w:hint="eastAsia"/>
          <w:b/>
          <w:sz w:val="16"/>
          <w:szCs w:val="16"/>
        </w:rPr>
        <w:t># generate RGB of the 3 scenes using raspwr (for unfiltered and filtered MLIs)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raspwr Aletsch.20121206.TSX_HH.rmli 1024 - - - - - - - Aletsch.20121206.TSX_HH.rmli.bmp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raspwr Aletsch.20121217.TSX_HH.rmli 1024 - - - - - - - Aletsch.20121217.TSX_HH.rmli.bmp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raspwr Aletsch.20121228.TSX_HH.rmli 1024 - - - - - - - Aletsch.20121228.TSX_HH.rmli.bmp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Aletsch.20121206.TSX_HH.rmli.bmp Aletsch.20121217.TSX_HH.rmli.bmp Aletsch.20121228.TSX_HH.rmli.bmp Aletsch.20121206_20121217_20121228.TSX_HH.rmli.bmp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raspwr Aletsch.20121206.TSX_HH_bm3d.rmli 1024 - - - - - - - Aletsch.20121206.TSX_HH_bm3d.rmli.bmp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raspwr Aletsch.20121217.TSX_HH_bm3d.rmli 1024 - - - - - - - Aletsch.20121217.TSX_HH_bm3d.rmli.bmp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raspwr Aletsch.20121228.TSX_HH_bm3d.rmli 1024 - - - - - - - Aletsch.20121228.TSX_HH_bm3d.rmli.bmp</w:t>
      </w: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Aletsch.20121206.TSX_HH_bm3d.rmli.bmp Aletsch.20121217.TSX_HH_bm3d.rmli.bmp Aletsch.20121228.TSX_HH_bm3d.rmli.bmp Aletsch.20121206_20121217_20121228.TSX_HH_bm3d.rmli.bmp</w:t>
      </w:r>
    </w:p>
    <w:p w:rsidR="00B32A7C" w:rsidRDefault="00B32A7C" w:rsidP="00E11DF7">
      <w:pPr>
        <w:pStyle w:val="a3"/>
        <w:rPr>
          <w:rFonts w:ascii="游ゴシック" w:eastAsia="游ゴシック" w:hAnsi="游ゴシック" w:cs="ＭＳ ゴシック"/>
          <w:sz w:val="16"/>
          <w:szCs w:val="16"/>
        </w:rPr>
      </w:pPr>
    </w:p>
    <w:p w:rsidR="00B32A7C" w:rsidRPr="00B32A7C" w:rsidRDefault="00B32A7C" w:rsidP="00B32A7C">
      <w:p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B32A7C">
        <w:rPr>
          <w:rFonts w:ascii="游ゴシック" w:eastAsia="游ゴシック" w:hAnsi="游ゴシック" w:cs="ＭＳ ゴシック"/>
          <w:sz w:val="16"/>
          <w:szCs w:val="16"/>
        </w:rPr>
        <w:t>ras_to_rgb - Combines 3 8-bit raster images into a single red/green/blue (RGB) 24-bit composite raster image</w:t>
      </w:r>
    </w:p>
    <w:p w:rsidR="00B32A7C" w:rsidRPr="00B32A7C" w:rsidRDefault="00B32A7C" w:rsidP="00B32A7C">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B32A7C">
        <w:rPr>
          <w:rFonts w:ascii="游ゴシック" w:eastAsia="游ゴシック" w:hAnsi="游ゴシック" w:cs="ＭＳ ゴシック"/>
          <w:sz w:val="16"/>
          <w:szCs w:val="16"/>
        </w:rPr>
        <w:t>ras_to_rgb &lt;red_channel&gt; &lt;green_channel&gt; &lt;blue_channel&gt; &lt;output&gt; [LR] [null_flag]</w:t>
      </w:r>
    </w:p>
    <w:p w:rsidR="00B32A7C" w:rsidRPr="0051555B" w:rsidRDefault="00B32A7C"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xml:space="preserve">dis2ras </w:t>
      </w:r>
      <w:r w:rsidR="00B32A7C" w:rsidRPr="0051555B">
        <w:rPr>
          <w:rFonts w:ascii="游ゴシック" w:eastAsia="游ゴシック" w:hAnsi="游ゴシック" w:cs="ＭＳ ゴシック" w:hint="eastAsia"/>
          <w:sz w:val="16"/>
          <w:szCs w:val="16"/>
        </w:rPr>
        <w:t>Aletsch.20121206_20121217_20121228.TSX_HH.rmli.bmp</w:t>
      </w:r>
      <w:r w:rsidRPr="0051555B">
        <w:rPr>
          <w:rFonts w:ascii="游ゴシック" w:eastAsia="游ゴシック" w:hAnsi="游ゴシック" w:cs="ＭＳ ゴシック" w:hint="eastAsia"/>
          <w:sz w:val="16"/>
          <w:szCs w:val="16"/>
        </w:rPr>
        <w:t xml:space="preserve"> Aletsch.20121206_20121217_20121228.TSX_HH_bm3d.rmli.bmp &amp;</w:t>
      </w:r>
    </w:p>
    <w:p w:rsidR="00B32A7C" w:rsidRDefault="00B32A7C"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B32A7C" w:rsidTr="00B32A7C">
        <w:tc>
          <w:tcPr>
            <w:tcW w:w="5228" w:type="dxa"/>
          </w:tcPr>
          <w:p w:rsidR="00B32A7C" w:rsidRPr="00B32A7C" w:rsidRDefault="00B32A7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Aletsch.20121206_20121217_20121228.TSX_HH.rmli.bmp</w:t>
            </w:r>
          </w:p>
        </w:tc>
        <w:tc>
          <w:tcPr>
            <w:tcW w:w="5228" w:type="dxa"/>
          </w:tcPr>
          <w:p w:rsidR="00B32A7C" w:rsidRDefault="00B32A7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Aletsch.20121206_20121217_20121228.TSX_HH_bm3d.rmli.bmp</w:t>
            </w:r>
          </w:p>
        </w:tc>
      </w:tr>
      <w:tr w:rsidR="00B32A7C" w:rsidTr="00B32A7C">
        <w:tc>
          <w:tcPr>
            <w:tcW w:w="5228" w:type="dxa"/>
          </w:tcPr>
          <w:p w:rsidR="00B32A7C" w:rsidRDefault="00B32A7C"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lastRenderedPageBreak/>
              <w:drawing>
                <wp:inline distT="0" distB="0" distL="0" distR="0">
                  <wp:extent cx="3240000" cy="32400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tsch.20121206_20121217_20121228.TSX_HH.rmli.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B32A7C" w:rsidRDefault="00B32A7C"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240000" cy="32400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etsch.20121206_20121217_20121228.TSX_HH_bm3d.rmli.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B32A7C" w:rsidRDefault="00B32A7C" w:rsidP="00E11DF7">
      <w:pPr>
        <w:pStyle w:val="a3"/>
        <w:rPr>
          <w:rFonts w:ascii="游ゴシック" w:eastAsia="游ゴシック" w:hAnsi="游ゴシック" w:cs="ＭＳ ゴシック"/>
          <w:sz w:val="16"/>
          <w:szCs w:val="16"/>
        </w:rPr>
      </w:pPr>
    </w:p>
    <w:p w:rsidR="00323792" w:rsidRPr="00361A94" w:rsidRDefault="00323792" w:rsidP="00323792">
      <w:pPr>
        <w:pStyle w:val="a3"/>
        <w:rPr>
          <w:rFonts w:ascii="游ゴシック" w:eastAsia="游ゴシック" w:hAnsi="游ゴシック" w:cs="ＭＳ ゴシック"/>
          <w:b/>
          <w:sz w:val="16"/>
          <w:szCs w:val="16"/>
        </w:rPr>
      </w:pPr>
      <w:r w:rsidRPr="00361A94">
        <w:rPr>
          <w:rFonts w:ascii="游ゴシック" w:eastAsia="游ゴシック" w:hAnsi="游ゴシック" w:cs="ＭＳ ゴシック"/>
          <w:b/>
          <w:sz w:val="16"/>
          <w:szCs w:val="16"/>
        </w:rPr>
        <w:t xml:space="preserve">In this case, </w:t>
      </w:r>
    </w:p>
    <w:p w:rsidR="00323792" w:rsidRPr="00361A94" w:rsidRDefault="00323792" w:rsidP="00323792">
      <w:pPr>
        <w:pStyle w:val="a3"/>
        <w:rPr>
          <w:rFonts w:ascii="游ゴシック" w:eastAsia="游ゴシック" w:hAnsi="游ゴシック" w:cs="ＭＳ ゴシック"/>
          <w:b/>
          <w:sz w:val="16"/>
          <w:szCs w:val="16"/>
        </w:rPr>
      </w:pPr>
      <w:r w:rsidRPr="00361A94">
        <w:rPr>
          <w:rFonts w:ascii="游ゴシック" w:eastAsia="游ゴシック" w:hAnsi="游ゴシック" w:cs="ＭＳ ゴシック"/>
          <w:b/>
          <w:sz w:val="16"/>
          <w:szCs w:val="16"/>
        </w:rPr>
        <w:t xml:space="preserve">Red_channel: </w:t>
      </w:r>
      <w:r w:rsidRPr="00361A94">
        <w:rPr>
          <w:rFonts w:ascii="游ゴシック" w:eastAsia="游ゴシック" w:hAnsi="游ゴシック" w:cs="ＭＳ ゴシック"/>
          <w:b/>
          <w:sz w:val="16"/>
          <w:szCs w:val="16"/>
        </w:rPr>
        <w:tab/>
      </w:r>
      <w:r w:rsidRPr="00361A94">
        <w:rPr>
          <w:rFonts w:ascii="游ゴシック" w:eastAsia="游ゴシック" w:hAnsi="游ゴシック" w:cs="ＭＳ ゴシック" w:hint="eastAsia"/>
          <w:b/>
          <w:sz w:val="16"/>
          <w:szCs w:val="16"/>
        </w:rPr>
        <w:t xml:space="preserve">Aletsch.20121206.TSX_HH_bm3d.rmli.bmp </w:t>
      </w:r>
    </w:p>
    <w:p w:rsidR="00323792" w:rsidRPr="00361A94" w:rsidRDefault="00323792" w:rsidP="00323792">
      <w:pPr>
        <w:pStyle w:val="a3"/>
        <w:rPr>
          <w:rFonts w:ascii="游ゴシック" w:eastAsia="游ゴシック" w:hAnsi="游ゴシック" w:cs="ＭＳ ゴシック"/>
          <w:b/>
          <w:sz w:val="16"/>
          <w:szCs w:val="16"/>
        </w:rPr>
      </w:pPr>
      <w:r w:rsidRPr="00361A94">
        <w:rPr>
          <w:rFonts w:ascii="游ゴシック" w:eastAsia="游ゴシック" w:hAnsi="游ゴシック" w:cs="ＭＳ ゴシック"/>
          <w:b/>
          <w:sz w:val="16"/>
          <w:szCs w:val="16"/>
        </w:rPr>
        <w:t>Green_channel</w:t>
      </w:r>
      <w:r w:rsidRPr="00361A94">
        <w:rPr>
          <w:rFonts w:ascii="游ゴシック" w:eastAsia="游ゴシック" w:hAnsi="游ゴシック" w:cs="ＭＳ ゴシック" w:hint="eastAsia"/>
          <w:b/>
          <w:sz w:val="16"/>
          <w:szCs w:val="16"/>
        </w:rPr>
        <w:t xml:space="preserve">: </w:t>
      </w:r>
      <w:r w:rsidRPr="00361A94">
        <w:rPr>
          <w:rFonts w:ascii="游ゴシック" w:eastAsia="游ゴシック" w:hAnsi="游ゴシック" w:cs="ＭＳ ゴシック"/>
          <w:b/>
          <w:sz w:val="16"/>
          <w:szCs w:val="16"/>
        </w:rPr>
        <w:tab/>
      </w:r>
      <w:r w:rsidRPr="00361A94">
        <w:rPr>
          <w:rFonts w:ascii="游ゴシック" w:eastAsia="游ゴシック" w:hAnsi="游ゴシック" w:cs="ＭＳ ゴシック" w:hint="eastAsia"/>
          <w:b/>
          <w:sz w:val="16"/>
          <w:szCs w:val="16"/>
        </w:rPr>
        <w:t xml:space="preserve">Aletsch.20121217.TSX_HH_bm3d.rmli.bmp </w:t>
      </w:r>
    </w:p>
    <w:p w:rsidR="00323792" w:rsidRPr="00361A94" w:rsidRDefault="00323792" w:rsidP="00323792">
      <w:pPr>
        <w:pStyle w:val="a3"/>
        <w:rPr>
          <w:rFonts w:ascii="游ゴシック" w:eastAsia="游ゴシック" w:hAnsi="游ゴシック" w:cs="ＭＳ ゴシック"/>
          <w:b/>
          <w:sz w:val="16"/>
          <w:szCs w:val="16"/>
        </w:rPr>
      </w:pPr>
      <w:r w:rsidRPr="00361A94">
        <w:rPr>
          <w:rFonts w:ascii="游ゴシック" w:eastAsia="游ゴシック" w:hAnsi="游ゴシック" w:cs="ＭＳ ゴシック"/>
          <w:b/>
          <w:sz w:val="16"/>
          <w:szCs w:val="16"/>
        </w:rPr>
        <w:t xml:space="preserve">Blue_channel: </w:t>
      </w:r>
      <w:r w:rsidRPr="00361A94">
        <w:rPr>
          <w:rFonts w:ascii="游ゴシック" w:eastAsia="游ゴシック" w:hAnsi="游ゴシック" w:cs="ＭＳ ゴシック"/>
          <w:b/>
          <w:sz w:val="16"/>
          <w:szCs w:val="16"/>
        </w:rPr>
        <w:tab/>
      </w:r>
      <w:r w:rsidRPr="00361A94">
        <w:rPr>
          <w:rFonts w:ascii="游ゴシック" w:eastAsia="游ゴシック" w:hAnsi="游ゴシック" w:cs="ＭＳ ゴシック" w:hint="eastAsia"/>
          <w:b/>
          <w:sz w:val="16"/>
          <w:szCs w:val="16"/>
        </w:rPr>
        <w:t>Aletsch.20121228.TSX_HH_bm3d.rmli.bmp</w:t>
      </w:r>
    </w:p>
    <w:p w:rsidR="00323792" w:rsidRPr="00323792" w:rsidRDefault="00323792" w:rsidP="00323792">
      <w:pPr>
        <w:pStyle w:val="a3"/>
        <w:rPr>
          <w:rFonts w:ascii="游ゴシック" w:eastAsia="游ゴシック" w:hAnsi="游ゴシック" w:cs="ＭＳ ゴシック"/>
          <w:b/>
          <w:color w:val="FF0000"/>
          <w:sz w:val="16"/>
          <w:szCs w:val="16"/>
        </w:rPr>
      </w:pPr>
      <w:r w:rsidRPr="00323792">
        <w:rPr>
          <w:rFonts w:ascii="游ゴシック" w:eastAsia="游ゴシック" w:hAnsi="游ゴシック" w:cs="ＭＳ ゴシック"/>
          <w:b/>
          <w:color w:val="FF0000"/>
          <w:sz w:val="16"/>
          <w:szCs w:val="16"/>
        </w:rPr>
        <w:t>So, the center part shows the blue color which means “avalanche” was happened between 2012/12/17 and 2012/12/</w:t>
      </w:r>
      <w:r w:rsidR="00BB498F">
        <w:rPr>
          <w:rFonts w:ascii="游ゴシック" w:eastAsia="游ゴシック" w:hAnsi="游ゴシック" w:cs="ＭＳ ゴシック"/>
          <w:b/>
          <w:color w:val="FF0000"/>
          <w:sz w:val="16"/>
          <w:szCs w:val="16"/>
        </w:rPr>
        <w:t>2</w:t>
      </w:r>
      <w:r w:rsidRPr="00323792">
        <w:rPr>
          <w:rFonts w:ascii="游ゴシック" w:eastAsia="游ゴシック" w:hAnsi="游ゴシック" w:cs="ＭＳ ゴシック"/>
          <w:b/>
          <w:color w:val="FF0000"/>
          <w:sz w:val="16"/>
          <w:szCs w:val="16"/>
        </w:rPr>
        <w:t xml:space="preserve">8. </w:t>
      </w:r>
    </w:p>
    <w:p w:rsidR="007328CA" w:rsidRPr="0051555B" w:rsidRDefault="007328CA" w:rsidP="00E11DF7">
      <w:pPr>
        <w:pStyle w:val="a3"/>
        <w:rPr>
          <w:rFonts w:ascii="游ゴシック" w:eastAsia="游ゴシック" w:hAnsi="游ゴシック" w:cs="ＭＳ ゴシック"/>
          <w:sz w:val="16"/>
          <w:szCs w:val="16"/>
        </w:rPr>
      </w:pP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change detection method 0: ratio with 5x5 box filter (in ratio program)</w:t>
      </w: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change detection method 1: apply bm3d filtering to ratio of unfiltered data</w:t>
      </w: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change detection method 2: ratio of bm3d filtered MLIs without filtering in ratio program</w:t>
      </w: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change detection method 3: ratio of bm3d filtered MLIs with 5x5 box filter in ratio program</w:t>
      </w:r>
    </w:p>
    <w:p w:rsidR="007328CA" w:rsidRPr="00BB498F" w:rsidRDefault="007328CA" w:rsidP="00E11DF7">
      <w:pPr>
        <w:pStyle w:val="a3"/>
        <w:rPr>
          <w:rFonts w:ascii="游ゴシック" w:eastAsia="游ゴシック" w:hAnsi="游ゴシック" w:cs="ＭＳ ゴシック"/>
          <w:b/>
          <w:sz w:val="16"/>
          <w:szCs w:val="16"/>
        </w:rPr>
      </w:pP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for 20121228, 20121217</w:t>
      </w:r>
    </w:p>
    <w:p w:rsidR="007328CA" w:rsidRPr="0051555B" w:rsidRDefault="007328CA" w:rsidP="00E11DF7">
      <w:pPr>
        <w:pStyle w:val="a3"/>
        <w:rPr>
          <w:rFonts w:ascii="游ゴシック" w:eastAsia="游ゴシック" w:hAnsi="游ゴシック" w:cs="ＭＳ ゴシック"/>
          <w:sz w:val="16"/>
          <w:szCs w:val="16"/>
        </w:rPr>
      </w:pP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calculate ratios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Aletsch.20121217.TSX_HH.rmli Aletsch.20121228.TSX_HH.rmli Aletsch.20121217_20121228.TSX_HH.ratio0 1024 5 5</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Aletsch.20121217.TSX_HH.rmli Aletsch.20121228.TSX_HH.rmli Aletsch.20121217_20121228.TSX_HH.ratio1tmp 1024 1 1</w:t>
      </w:r>
    </w:p>
    <w:p w:rsidR="00361A94" w:rsidRDefault="00361A94" w:rsidP="00361A94">
      <w:pPr>
        <w:pStyle w:val="a3"/>
        <w:rPr>
          <w:rFonts w:ascii="游ゴシック" w:eastAsia="游ゴシック" w:hAnsi="游ゴシック" w:cs="ＭＳ ゴシック"/>
          <w:sz w:val="16"/>
          <w:szCs w:val="16"/>
        </w:rPr>
      </w:pPr>
    </w:p>
    <w:p w:rsidR="00361A94" w:rsidRPr="00BB498F" w:rsidRDefault="00361A94" w:rsidP="00361A94">
      <w:p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BB498F">
        <w:rPr>
          <w:rFonts w:ascii="游ゴシック" w:eastAsia="游ゴシック" w:hAnsi="游ゴシック" w:cs="ＭＳ ゴシック"/>
          <w:sz w:val="16"/>
          <w:szCs w:val="16"/>
        </w:rPr>
        <w:t>ratio - Estimate ratio of image data values: d1/d2 (float data).</w:t>
      </w:r>
    </w:p>
    <w:p w:rsidR="00361A94" w:rsidRPr="00BB498F" w:rsidRDefault="00361A94" w:rsidP="00361A94">
      <w:pPr>
        <w:pStyle w:val="a3"/>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BB498F">
        <w:rPr>
          <w:rFonts w:ascii="游ゴシック" w:eastAsia="游ゴシック" w:hAnsi="游ゴシック" w:cs="ＭＳ ゴシック"/>
          <w:sz w:val="16"/>
          <w:szCs w:val="16"/>
        </w:rPr>
        <w:t>ratio &lt;d1&gt; &lt;d2&gt; &lt;ratio&gt; &lt;width&gt; [bx] [by] [wgt_flag]</w:t>
      </w:r>
    </w:p>
    <w:p w:rsidR="00BB498F" w:rsidRPr="00361A94" w:rsidRDefault="00BB498F" w:rsidP="00E11DF7">
      <w:pPr>
        <w:pStyle w:val="a3"/>
        <w:rPr>
          <w:rFonts w:ascii="游ゴシック" w:eastAsia="游ゴシック" w:hAnsi="游ゴシック" w:cs="ＭＳ ゴシック"/>
          <w:sz w:val="16"/>
          <w:szCs w:val="16"/>
        </w:rPr>
      </w:pP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filter ratio with bm3d profile 4 (log)</w:t>
      </w:r>
      <w:r w:rsidR="00637327">
        <w:rPr>
          <w:rFonts w:ascii="游ゴシック" w:eastAsia="游ゴシック" w:hAnsi="游ゴシック" w:cs="ＭＳ ゴシック"/>
          <w:b/>
          <w:sz w:val="16"/>
          <w:szCs w:val="16"/>
        </w:rPr>
        <w:t xml:space="preserve">: </w:t>
      </w:r>
      <w:r w:rsidR="00637327" w:rsidRPr="00637327">
        <w:rPr>
          <w:rFonts w:ascii="游ゴシック" w:eastAsia="游ゴシック" w:hAnsi="游ゴシック" w:cs="ＭＳ ゴシック"/>
          <w:b/>
          <w:sz w:val="16"/>
          <w:szCs w:val="16"/>
        </w:rPr>
        <w:t>BM3D, filtering on log(data)</w:t>
      </w:r>
    </w:p>
    <w:p w:rsidR="00637327"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Aletsch.20121217_20121228.TSX_HH.ratio1tmp 1024 Aletsch.20121217_20121228.TSX_HH.ratio1 0 4</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Aletsch.20121217.TSX_HH_bm3d.rmli Aletsch.20121228.TSX_HH_bm3d.rmli Aletsch.20121217_20121228.TSX_HH.ratio2 1024 1 1</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Aletsch.20121217.TSX_HH_bm3d.rmli Aletsch.20121228.TSX_HH_bm3d.rmli Aletsch.20121217_20121228.TSX_HH.ratio3 1024 5 5</w:t>
      </w:r>
    </w:p>
    <w:p w:rsidR="007328CA" w:rsidRPr="0051555B" w:rsidRDefault="007328CA" w:rsidP="00E11DF7">
      <w:pPr>
        <w:pStyle w:val="a3"/>
        <w:rPr>
          <w:rFonts w:ascii="游ゴシック" w:eastAsia="游ゴシック" w:hAnsi="游ゴシック" w:cs="ＭＳ ゴシック"/>
          <w:sz w:val="16"/>
          <w:szCs w:val="16"/>
        </w:rPr>
      </w:pP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lastRenderedPageBreak/>
        <w:t xml:space="preserve"># for the visualization we want to display the ratios in color </w:t>
      </w:r>
      <w:r w:rsidRPr="00BB498F">
        <w:rPr>
          <w:rFonts w:ascii="游ゴシック" w:eastAsia="游ゴシック" w:hAnsi="游ゴシック" w:cs="ＭＳ ゴシック" w:hint="eastAsia"/>
          <w:b/>
          <w:color w:val="FF0000"/>
          <w:sz w:val="16"/>
          <w:szCs w:val="16"/>
        </w:rPr>
        <w:t xml:space="preserve">using log scale </w:t>
      </w:r>
    </w:p>
    <w:p w:rsidR="007328CA" w:rsidRPr="0051555B" w:rsidRDefault="007328CA" w:rsidP="00E11DF7">
      <w:pPr>
        <w:pStyle w:val="a3"/>
        <w:rPr>
          <w:rFonts w:ascii="游ゴシック" w:eastAsia="游ゴシック" w:hAnsi="游ゴシック" w:cs="ＭＳ ゴシック"/>
          <w:sz w:val="16"/>
          <w:szCs w:val="16"/>
        </w:rPr>
      </w:pPr>
    </w:p>
    <w:p w:rsidR="007328CA" w:rsidRPr="00BB498F" w:rsidRDefault="00140EAC" w:rsidP="00E11DF7">
      <w:pPr>
        <w:pStyle w:val="a3"/>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 convert to dB scale</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Aletsch.20121217_20121228.TSX_HH.ratio0 Aletsch.20121217_20121228.TSX_HH.ratio0_dB 1024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Aletsch.20121217_20121228.TSX_HH.ratio1 Aletsch.20121217_20121228.TSX_HH.ratio1_dB 1024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Aletsch.20121217_20121228.TSX_HH.ratio2 Aletsch.20121217_20121228.TSX_HH.ratio2_dB 1024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Aletsch.20121217_20121228.TSX_HH.ratio3 Aletsch.20121217_20121228.TSX_HH.ratio3_dB 1024</w:t>
      </w:r>
    </w:p>
    <w:p w:rsidR="007328CA" w:rsidRDefault="007328CA" w:rsidP="00E11DF7">
      <w:pPr>
        <w:pStyle w:val="a3"/>
        <w:rPr>
          <w:rFonts w:ascii="游ゴシック" w:eastAsia="游ゴシック" w:hAnsi="游ゴシック" w:cs="ＭＳ ゴシック"/>
          <w:sz w:val="16"/>
          <w:szCs w:val="16"/>
        </w:rPr>
      </w:pPr>
    </w:p>
    <w:p w:rsidR="00637327" w:rsidRPr="00637327" w:rsidRDefault="00637327" w:rsidP="00637327">
      <w:pPr>
        <w:pBdr>
          <w:top w:val="single" w:sz="4" w:space="1" w:color="auto"/>
          <w:left w:val="single" w:sz="4" w:space="4" w:color="auto"/>
          <w:bottom w:val="single" w:sz="4" w:space="1" w:color="auto"/>
          <w:right w:val="single" w:sz="4" w:space="4" w:color="auto"/>
        </w:pBdr>
        <w:rPr>
          <w:rFonts w:ascii="游ゴシック" w:eastAsia="游ゴシック" w:hAnsi="游ゴシック" w:cs="ＭＳ ゴシック"/>
          <w:sz w:val="16"/>
          <w:szCs w:val="16"/>
        </w:rPr>
      </w:pPr>
      <w:r w:rsidRPr="00637327">
        <w:rPr>
          <w:rFonts w:ascii="游ゴシック" w:eastAsia="游ゴシック" w:hAnsi="游ゴシック" w:cs="ＭＳ ゴシック"/>
          <w:sz w:val="16"/>
          <w:szCs w:val="16"/>
        </w:rPr>
        <w:t>linear_to_dB - Convert image from linear scale to</w:t>
      </w:r>
      <w:r>
        <w:rPr>
          <w:rFonts w:ascii="游ゴシック" w:eastAsia="游ゴシック" w:hAnsi="游ゴシック" w:cs="ＭＳ ゴシック"/>
          <w:sz w:val="16"/>
          <w:szCs w:val="16"/>
        </w:rPr>
        <w:t xml:space="preserve"> dB  scale and also the inverse</w:t>
      </w:r>
    </w:p>
    <w:p w:rsidR="00637327" w:rsidRPr="0051555B" w:rsidRDefault="00637327"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visualization 1: colorscale for ratio -3 dB to +3 dB (</w:t>
      </w:r>
      <w:r w:rsidRPr="00637327">
        <w:rPr>
          <w:rFonts w:ascii="游ゴシック" w:eastAsia="游ゴシック" w:hAnsi="游ゴシック" w:cs="ＭＳ ゴシック" w:hint="eastAsia"/>
          <w:color w:val="FF0000"/>
          <w:sz w:val="16"/>
          <w:szCs w:val="16"/>
        </w:rPr>
        <w:t>green: no change, red: increase of backscatter,</w:t>
      </w:r>
      <w:r w:rsidR="00BB498F" w:rsidRPr="00637327">
        <w:rPr>
          <w:rFonts w:ascii="游ゴシック" w:eastAsia="游ゴシック" w:hAnsi="游ゴシック" w:cs="ＭＳ ゴシック"/>
          <w:color w:val="FF0000"/>
          <w:sz w:val="16"/>
          <w:szCs w:val="16"/>
        </w:rPr>
        <w:t xml:space="preserve"> </w:t>
      </w:r>
      <w:r w:rsidRPr="00637327">
        <w:rPr>
          <w:rFonts w:ascii="游ゴシック" w:eastAsia="游ゴシック" w:hAnsi="游ゴシック" w:cs="ＭＳ ゴシック" w:hint="eastAsia"/>
          <w:color w:val="FF0000"/>
          <w:sz w:val="16"/>
          <w:szCs w:val="16"/>
        </w:rPr>
        <w:t xml:space="preserve">blue: decrease of backscatter </w:t>
      </w:r>
      <w:r w:rsidRPr="0051555B">
        <w:rPr>
          <w:rFonts w:ascii="游ゴシック" w:eastAsia="游ゴシック" w:hAnsi="游ゴシック" w:cs="ＭＳ ゴシック" w:hint="eastAsia"/>
          <w:sz w:val="16"/>
          <w:szCs w:val="16"/>
        </w:rPr>
        <w:t>(</w:t>
      </w:r>
      <w:r w:rsidRPr="00BB498F">
        <w:rPr>
          <w:rFonts w:ascii="游ゴシック" w:eastAsia="游ゴシック" w:hAnsi="游ゴシック" w:cs="ＭＳ ゴシック" w:hint="eastAsia"/>
          <w:b/>
          <w:sz w:val="16"/>
          <w:szCs w:val="16"/>
        </w:rPr>
        <w:t>better suited to assess noise level</w:t>
      </w:r>
      <w:r w:rsidRPr="0051555B">
        <w:rPr>
          <w:rFonts w:ascii="游ゴシック" w:eastAsia="游ゴシック" w:hAnsi="游ゴシック" w:cs="ＭＳ ゴシック" w:hint="eastAsia"/>
          <w:sz w:val="16"/>
          <w:szCs w:val="16"/>
        </w:rPr>
        <w:t>)</w:t>
      </w:r>
    </w:p>
    <w:p w:rsidR="007328CA" w:rsidRPr="00637327" w:rsidRDefault="00140EAC" w:rsidP="00E11DF7">
      <w:pPr>
        <w:pStyle w:val="a3"/>
        <w:rPr>
          <w:rFonts w:ascii="游ゴシック" w:eastAsia="游ゴシック" w:hAnsi="游ゴシック" w:cs="ＭＳ ゴシック"/>
          <w:b/>
          <w:sz w:val="16"/>
          <w:szCs w:val="16"/>
        </w:rPr>
      </w:pPr>
      <w:r w:rsidRPr="0051555B">
        <w:rPr>
          <w:rFonts w:ascii="游ゴシック" w:eastAsia="游ゴシック" w:hAnsi="游ゴシック" w:cs="ＭＳ ゴシック" w:hint="eastAsia"/>
          <w:sz w:val="16"/>
          <w:szCs w:val="16"/>
        </w:rPr>
        <w:t xml:space="preserve"># visualization 2: colorscale for ratio -6 dB to +6 dB </w:t>
      </w:r>
      <w:r w:rsidRPr="009F70EA">
        <w:rPr>
          <w:rFonts w:ascii="游ゴシック" w:eastAsia="游ゴシック" w:hAnsi="游ゴシック" w:cs="ＭＳ ゴシック" w:hint="eastAsia"/>
          <w:b/>
          <w:sz w:val="16"/>
          <w:szCs w:val="16"/>
        </w:rPr>
        <w:t>with bm3d filtered backscatter as brightness</w:t>
      </w:r>
      <w:r w:rsidRPr="0051555B">
        <w:rPr>
          <w:rFonts w:ascii="游ゴシック" w:eastAsia="游ゴシック" w:hAnsi="游ゴシック" w:cs="ＭＳ ゴシック" w:hint="eastAsia"/>
          <w:sz w:val="16"/>
          <w:szCs w:val="16"/>
        </w:rPr>
        <w:t xml:space="preserve"> (</w:t>
      </w:r>
      <w:r w:rsidRPr="00637327">
        <w:rPr>
          <w:rFonts w:ascii="游ゴシック" w:eastAsia="游ゴシック" w:hAnsi="游ゴシック" w:cs="ＭＳ ゴシック" w:hint="eastAsia"/>
          <w:color w:val="FF0000"/>
          <w:sz w:val="16"/>
          <w:szCs w:val="16"/>
        </w:rPr>
        <w:t xml:space="preserve">green: no change, red: increase of backscatter, blue: decrease of backscatter </w:t>
      </w:r>
      <w:r w:rsidR="00637327" w:rsidRPr="00637327">
        <w:rPr>
          <w:rFonts w:ascii="游ゴシック" w:eastAsia="游ゴシック" w:hAnsi="游ゴシック" w:cs="ＭＳ ゴシック"/>
          <w:b/>
          <w:sz w:val="16"/>
          <w:szCs w:val="16"/>
        </w:rPr>
        <w:t>(</w:t>
      </w:r>
      <w:r w:rsidRPr="00637327">
        <w:rPr>
          <w:rFonts w:ascii="游ゴシック" w:eastAsia="游ゴシック" w:hAnsi="游ゴシック" w:cs="ＭＳ ゴシック" w:hint="eastAsia"/>
          <w:b/>
          <w:sz w:val="16"/>
          <w:szCs w:val="16"/>
        </w:rPr>
        <w:t>better suited</w:t>
      </w:r>
      <w:r w:rsidR="00BB498F" w:rsidRPr="00637327">
        <w:rPr>
          <w:rFonts w:ascii="游ゴシック" w:eastAsia="游ゴシック" w:hAnsi="游ゴシック" w:cs="ＭＳ ゴシック" w:hint="eastAsia"/>
          <w:b/>
          <w:sz w:val="16"/>
          <w:szCs w:val="16"/>
        </w:rPr>
        <w:t xml:space="preserve"> as visualization of the change)</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Aletsch.20121217_20121228.TSX_HH.ratio0_dB 1024 0 -3 3 -m hls.cm -u Aletsch.20121217_20121228.TSX_HH.ratio0_dB.bmp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Aletsch.20121217_20121228.TSX_HH.ratio0_dB Aletsch.20121228.TSX_HH_bm3d.rmli 1024 -6 6 -m hls.cm -u Aletsch.20121217_20121228.TSX_HH.ratio0_dB_mli.bmp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Aletsch.20121217_20121228.TSX_HH.ratio1_dB 1024 0 -3 3 -m hls.cm -u Aletsch.20121217_20121228.TSX_HH.ratio1_dB.bmp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Aletsch.20121217_20121228.TSX_HH.ratio1_dB Aletsch.20121228.TSX_HH_bm3d.rmli 1024 -6 6 -m hls.cm -u Aletsch.20121217_20121228.TSX_HH.ratio1_dB_mli.bmp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Aletsch.20121217_20121228.TSX_HH.ratio2_dB 1024 0 -3 3 -m hls.cm -u Aletsch.20121217_20121228.TSX_HH.ratio2_dB.bmp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Aletsch.20121217_20121228.TSX_HH.ratio2_dB Aletsch.20121228.TSX_HH_bm3d.rmli 1024 -6 6 -m hls.cm -u Aletsch.20121217_20121228.TSX_HH.ratio2_dB_mli.bmp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Aletsch.20121217_20121228.TSX_HH.ratio3_dB 1024 0 -3 3 -m hls.cm -u Aletsch.20121217_20121228.TSX_HH.ratio3_dB.bmp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Aletsch.20121217_20121228.TSX_HH.ratio3_dB Aletsch.20121228.TSX_HH_bm3d.rmli 1024 -6 6 -m hls.cm -u Aletsch.20121217_20121228.TSX_HH.ratio3_dB_mli.bmp</w:t>
      </w:r>
    </w:p>
    <w:p w:rsidR="007328CA" w:rsidRPr="0051555B" w:rsidRDefault="007328CA"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Aletsch.20121217_20121228.TSX_HH.ratio0_dB.bmp Aletsch.20121217_20121228.TSX_HH.ratio1_dB.bmp</w:t>
      </w:r>
    </w:p>
    <w:tbl>
      <w:tblPr>
        <w:tblStyle w:val="a5"/>
        <w:tblW w:w="0" w:type="auto"/>
        <w:tblLook w:val="04A0" w:firstRow="1" w:lastRow="0" w:firstColumn="1" w:lastColumn="0" w:noHBand="0" w:noVBand="1"/>
      </w:tblPr>
      <w:tblGrid>
        <w:gridCol w:w="5228"/>
        <w:gridCol w:w="5228"/>
      </w:tblGrid>
      <w:tr w:rsidR="001908A8" w:rsidTr="001908A8">
        <w:tc>
          <w:tcPr>
            <w:tcW w:w="5228" w:type="dxa"/>
          </w:tcPr>
          <w:p w:rsidR="001908A8" w:rsidRDefault="001908A8"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Aletsch.20121217_20121228.TSX_HH.ratio0_dB.bmp</w:t>
            </w:r>
          </w:p>
          <w:p w:rsidR="00637327" w:rsidRDefault="00637327" w:rsidP="00637327">
            <w:pPr>
              <w:pStyle w:val="a3"/>
              <w:numPr>
                <w:ilvl w:val="0"/>
                <w:numId w:val="4"/>
              </w:numPr>
              <w:rPr>
                <w:rFonts w:ascii="游ゴシック" w:eastAsia="游ゴシック" w:hAnsi="游ゴシック" w:cs="ＭＳ ゴシック"/>
                <w:sz w:val="16"/>
                <w:szCs w:val="16"/>
              </w:rPr>
            </w:pPr>
            <w:r w:rsidRPr="00BB498F">
              <w:rPr>
                <w:rFonts w:ascii="游ゴシック" w:eastAsia="游ゴシック" w:hAnsi="游ゴシック" w:cs="ＭＳ ゴシック" w:hint="eastAsia"/>
                <w:b/>
                <w:sz w:val="16"/>
                <w:szCs w:val="16"/>
              </w:rPr>
              <w:t>ratio with 5x5 box filter</w:t>
            </w:r>
          </w:p>
        </w:tc>
        <w:tc>
          <w:tcPr>
            <w:tcW w:w="5228" w:type="dxa"/>
          </w:tcPr>
          <w:p w:rsidR="001908A8" w:rsidRDefault="001908A8"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Aletsch.20121217_20121228.TSX_HH.ratio1_dB.bmp</w:t>
            </w:r>
          </w:p>
          <w:p w:rsidR="00637327" w:rsidRDefault="00637327" w:rsidP="00637327">
            <w:pPr>
              <w:pStyle w:val="a3"/>
              <w:numPr>
                <w:ilvl w:val="0"/>
                <w:numId w:val="4"/>
              </w:numPr>
              <w:rPr>
                <w:rFonts w:ascii="游ゴシック" w:eastAsia="游ゴシック" w:hAnsi="游ゴシック" w:cs="ＭＳ ゴシック"/>
                <w:sz w:val="16"/>
                <w:szCs w:val="16"/>
              </w:rPr>
            </w:pPr>
            <w:r w:rsidRPr="00BB498F">
              <w:rPr>
                <w:rFonts w:ascii="游ゴシック" w:eastAsia="游ゴシック" w:hAnsi="游ゴシック" w:cs="ＭＳ ゴシック" w:hint="eastAsia"/>
                <w:b/>
                <w:sz w:val="16"/>
                <w:szCs w:val="16"/>
              </w:rPr>
              <w:t>apply bm3d filtering to ratio of unfiltered data</w:t>
            </w:r>
          </w:p>
        </w:tc>
      </w:tr>
      <w:tr w:rsidR="001908A8" w:rsidTr="001908A8">
        <w:tc>
          <w:tcPr>
            <w:tcW w:w="5228" w:type="dxa"/>
          </w:tcPr>
          <w:p w:rsidR="001908A8" w:rsidRDefault="001908A8"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lastRenderedPageBreak/>
              <w:drawing>
                <wp:inline distT="0" distB="0" distL="0" distR="0">
                  <wp:extent cx="3240000" cy="32400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etsch.20121217_20121228.TSX_HH.ratio0_dB.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1908A8" w:rsidRDefault="001908A8"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etsch.20121217_20121228.TSX_HH.ratio1_dB.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1908A8" w:rsidRPr="0051555B" w:rsidRDefault="001908A8"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Aletsch.20121217_20121228.TSX_HH.ratio0_dB_mli.bmp Aletsch.20121217_20121228.TSX_HH.ratio1_dB_mli.bmp</w:t>
      </w:r>
    </w:p>
    <w:tbl>
      <w:tblPr>
        <w:tblStyle w:val="a5"/>
        <w:tblW w:w="0" w:type="auto"/>
        <w:tblLook w:val="04A0" w:firstRow="1" w:lastRow="0" w:firstColumn="1" w:lastColumn="0" w:noHBand="0" w:noVBand="1"/>
      </w:tblPr>
      <w:tblGrid>
        <w:gridCol w:w="5228"/>
        <w:gridCol w:w="5228"/>
      </w:tblGrid>
      <w:tr w:rsidR="001908A8" w:rsidTr="001908A8">
        <w:tc>
          <w:tcPr>
            <w:tcW w:w="5228" w:type="dxa"/>
          </w:tcPr>
          <w:p w:rsidR="001908A8" w:rsidRDefault="001908A8"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Aletsch.20121217_20121228.TSX_HH.ratio0_dB_mli.bmp</w:t>
            </w:r>
          </w:p>
        </w:tc>
        <w:tc>
          <w:tcPr>
            <w:tcW w:w="5228" w:type="dxa"/>
          </w:tcPr>
          <w:p w:rsidR="001908A8" w:rsidRDefault="001908A8"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Aletsch.20121217_20121228.TSX_HH.ratio1_dB_mli.bmp</w:t>
            </w:r>
          </w:p>
        </w:tc>
      </w:tr>
      <w:tr w:rsidR="001908A8" w:rsidTr="001908A8">
        <w:tc>
          <w:tcPr>
            <w:tcW w:w="5228" w:type="dxa"/>
          </w:tcPr>
          <w:p w:rsidR="001908A8" w:rsidRDefault="001908A8"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etsch.20121217_20121228.TSX_HH.ratio0_dB_mli.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1908A8" w:rsidRDefault="001908A8" w:rsidP="00E11DF7">
            <w:pPr>
              <w:pStyle w:val="a3"/>
              <w:rPr>
                <w:rFonts w:ascii="游ゴシック" w:eastAsia="游ゴシック" w:hAnsi="游ゴシック" w:cs="ＭＳ ゴシック"/>
                <w:sz w:val="16"/>
                <w:szCs w:val="16"/>
              </w:rPr>
            </w:pPr>
            <w:bookmarkStart w:id="0" w:name="_GoBack"/>
            <w:r>
              <w:rPr>
                <w:rFonts w:ascii="游ゴシック" w:eastAsia="游ゴシック" w:hAnsi="游ゴシック" w:cs="ＭＳ ゴシック"/>
                <w:noProof/>
                <w:sz w:val="16"/>
                <w:szCs w:val="16"/>
              </w:rPr>
              <w:drawing>
                <wp:inline distT="0" distB="0" distL="0" distR="0">
                  <wp:extent cx="3240000" cy="32400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etsch.20121217_20121228.TSX_HH.ratio1_dB_mli.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bookmarkEnd w:id="0"/>
          </w:p>
        </w:tc>
      </w:tr>
    </w:tbl>
    <w:p w:rsidR="001908A8" w:rsidRDefault="001908A8" w:rsidP="00E11DF7">
      <w:pPr>
        <w:pStyle w:val="a3"/>
        <w:rPr>
          <w:rFonts w:ascii="游ゴシック" w:eastAsia="游ゴシック" w:hAnsi="游ゴシック" w:cs="ＭＳ ゴシック"/>
          <w:sz w:val="16"/>
          <w:szCs w:val="16"/>
        </w:rPr>
      </w:pPr>
    </w:p>
    <w:p w:rsidR="001908A8" w:rsidRPr="0051555B" w:rsidRDefault="001908A8"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conventional result (ratio0) is more noise and for the change areas less "focussed"</w:t>
      </w:r>
      <w:r w:rsidR="001908A8">
        <w:rPr>
          <w:rFonts w:ascii="游ゴシック" w:eastAsia="游ゴシック" w:hAnsi="游ゴシック" w:cs="ＭＳ ゴシック"/>
          <w:sz w:val="16"/>
          <w:szCs w:val="16"/>
        </w:rPr>
        <w:t xml:space="preserve"> </w:t>
      </w:r>
      <w:r w:rsidRPr="0051555B">
        <w:rPr>
          <w:rFonts w:ascii="游ゴシック" w:eastAsia="游ゴシック" w:hAnsi="游ゴシック" w:cs="ＭＳ ゴシック" w:hint="eastAsia"/>
          <w:sz w:val="16"/>
          <w:szCs w:val="16"/>
        </w:rPr>
        <w:t xml:space="preserve">than the ratio1 result confirming that </w:t>
      </w:r>
      <w:r w:rsidRPr="00723AC1">
        <w:rPr>
          <w:rFonts w:ascii="游ゴシック" w:eastAsia="游ゴシック" w:hAnsi="游ゴシック" w:cs="ＭＳ ゴシック" w:hint="eastAsia"/>
          <w:b/>
          <w:color w:val="FF0000"/>
          <w:sz w:val="16"/>
          <w:szCs w:val="16"/>
        </w:rPr>
        <w:t>the bm3d filtering (using log profile) of the unfiltered ratio worked well !</w:t>
      </w:r>
    </w:p>
    <w:p w:rsidR="007328CA" w:rsidRPr="0051555B" w:rsidRDefault="007328CA"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Aletsch.20121217_20121228.TSX_HH.ratio1_dB.bmp Aletsch.20121217_20121228.TSX_HH.ratio2_dB.bmp</w:t>
      </w:r>
    </w:p>
    <w:p w:rsidR="00361A94" w:rsidRDefault="00361A94"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361A94" w:rsidTr="00361A94">
        <w:tc>
          <w:tcPr>
            <w:tcW w:w="5228" w:type="dxa"/>
          </w:tcPr>
          <w:p w:rsidR="00361A94" w:rsidRDefault="00361A94"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Aletsch.20121217_20121228.TSX_HH.ratio1_dB.bmp</w:t>
            </w:r>
          </w:p>
          <w:p w:rsidR="00637327" w:rsidRDefault="00637327" w:rsidP="00637327">
            <w:pPr>
              <w:pStyle w:val="a3"/>
              <w:numPr>
                <w:ilvl w:val="0"/>
                <w:numId w:val="4"/>
              </w:numPr>
              <w:rPr>
                <w:rFonts w:ascii="游ゴシック" w:eastAsia="游ゴシック" w:hAnsi="游ゴシック" w:cs="ＭＳ ゴシック"/>
                <w:sz w:val="16"/>
                <w:szCs w:val="16"/>
              </w:rPr>
            </w:pPr>
            <w:r w:rsidRPr="00BB498F">
              <w:rPr>
                <w:rFonts w:ascii="游ゴシック" w:eastAsia="游ゴシック" w:hAnsi="游ゴシック" w:cs="ＭＳ ゴシック" w:hint="eastAsia"/>
                <w:b/>
                <w:sz w:val="16"/>
                <w:szCs w:val="16"/>
              </w:rPr>
              <w:t>apply bm3d filtering to ratio of unfiltered data</w:t>
            </w:r>
          </w:p>
        </w:tc>
        <w:tc>
          <w:tcPr>
            <w:tcW w:w="5228" w:type="dxa"/>
          </w:tcPr>
          <w:p w:rsidR="00361A94" w:rsidRDefault="00361A94"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Aletsch.20121217_20121228.TSX_HH.ratio2_dB.bmp</w:t>
            </w:r>
          </w:p>
          <w:p w:rsidR="00637327" w:rsidRDefault="00637327" w:rsidP="00637327">
            <w:pPr>
              <w:pStyle w:val="a3"/>
              <w:numPr>
                <w:ilvl w:val="0"/>
                <w:numId w:val="4"/>
              </w:numPr>
              <w:rPr>
                <w:rFonts w:ascii="游ゴシック" w:eastAsia="游ゴシック" w:hAnsi="游ゴシック" w:cs="ＭＳ ゴシック"/>
                <w:sz w:val="16"/>
                <w:szCs w:val="16"/>
              </w:rPr>
            </w:pPr>
            <w:r w:rsidRPr="00BB498F">
              <w:rPr>
                <w:rFonts w:ascii="游ゴシック" w:eastAsia="游ゴシック" w:hAnsi="游ゴシック" w:cs="ＭＳ ゴシック" w:hint="eastAsia"/>
                <w:b/>
                <w:sz w:val="16"/>
                <w:szCs w:val="16"/>
              </w:rPr>
              <w:t>ratio of bm3d filtered MLIs without filtering in ratio program</w:t>
            </w:r>
          </w:p>
        </w:tc>
      </w:tr>
      <w:tr w:rsidR="00361A94" w:rsidTr="00361A94">
        <w:tc>
          <w:tcPr>
            <w:tcW w:w="5228" w:type="dxa"/>
          </w:tcPr>
          <w:p w:rsidR="00361A94" w:rsidRDefault="00361A94"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lastRenderedPageBreak/>
              <w:drawing>
                <wp:inline distT="0" distB="0" distL="0" distR="0">
                  <wp:extent cx="3240000" cy="324000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etsch.20121217_20121228.TSX_HH.ratio1_dB.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361A94" w:rsidRDefault="00361A94"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etsch.20121217_20121228.TSX_HH.ratio2_dB.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361A94" w:rsidRPr="0051555B" w:rsidRDefault="00361A94"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Aletsch.20121217_20121228.TSX_HH.ratio1_dB_mli.bmp Aletsch.20121217_20121228.TSX_HH.ratio2_dB_mli.bmp</w:t>
      </w:r>
    </w:p>
    <w:tbl>
      <w:tblPr>
        <w:tblStyle w:val="a5"/>
        <w:tblW w:w="0" w:type="auto"/>
        <w:tblLook w:val="04A0" w:firstRow="1" w:lastRow="0" w:firstColumn="1" w:lastColumn="0" w:noHBand="0" w:noVBand="1"/>
      </w:tblPr>
      <w:tblGrid>
        <w:gridCol w:w="5228"/>
        <w:gridCol w:w="5228"/>
      </w:tblGrid>
      <w:tr w:rsidR="00361A94" w:rsidTr="00361A94">
        <w:tc>
          <w:tcPr>
            <w:tcW w:w="5228" w:type="dxa"/>
          </w:tcPr>
          <w:p w:rsidR="00361A94" w:rsidRDefault="00361A94"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Aletsch.20121217_20121228.TSX_HH.ratio1_dB_mli.bmp</w:t>
            </w:r>
          </w:p>
        </w:tc>
        <w:tc>
          <w:tcPr>
            <w:tcW w:w="5228" w:type="dxa"/>
          </w:tcPr>
          <w:p w:rsidR="00361A94" w:rsidRDefault="00361A94"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Aletsch.20121217_20121228.TSX_HH.ratio2_dB_mli.bmp</w:t>
            </w:r>
          </w:p>
        </w:tc>
      </w:tr>
      <w:tr w:rsidR="00361A94" w:rsidTr="00361A94">
        <w:tc>
          <w:tcPr>
            <w:tcW w:w="5228" w:type="dxa"/>
          </w:tcPr>
          <w:p w:rsidR="00361A94" w:rsidRDefault="00361A94"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etsch.20121217_20121228.TSX_HH.ratio1_dB_mli.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361A94" w:rsidRDefault="00361A94"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etsch.20121217_20121228.TSX_HH.ratio3_dB_mli.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361A94" w:rsidRPr="0051555B" w:rsidRDefault="00361A94"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xml:space="preserve"># In "noisy areas" the filtering done by bm3d is minimal and so </w:t>
      </w:r>
      <w:r w:rsidRPr="00637327">
        <w:rPr>
          <w:rFonts w:ascii="游ゴシック" w:eastAsia="游ゴシック" w:hAnsi="游ゴシック" w:cs="ＭＳ ゴシック" w:hint="eastAsia"/>
          <w:b/>
          <w:sz w:val="16"/>
          <w:szCs w:val="16"/>
        </w:rPr>
        <w:t>the unfiltered ratio is very noisy there.</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For areas with a more smooth backscatter ratio2 is also slightly more noisy than ratio1</w:t>
      </w:r>
    </w:p>
    <w:p w:rsidR="007328CA" w:rsidRPr="0051555B" w:rsidRDefault="007328CA"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Aletsch.20121217_20121228.TSX_HH.ratio1_dB.bmp Aletsch.20121217_20121228.TSX_HH.ratio3_dB.bmp</w:t>
      </w:r>
    </w:p>
    <w:p w:rsidR="00637327" w:rsidRDefault="00637327"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637327" w:rsidTr="00637327">
        <w:tc>
          <w:tcPr>
            <w:tcW w:w="5228" w:type="dxa"/>
          </w:tcPr>
          <w:p w:rsidR="00637327" w:rsidRDefault="00637327"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Aletsch.20121217_20121228.TSX_HH.ratio1_dB.bmp</w:t>
            </w:r>
          </w:p>
          <w:p w:rsidR="00637327" w:rsidRDefault="00637327" w:rsidP="00637327">
            <w:pPr>
              <w:pStyle w:val="a3"/>
              <w:numPr>
                <w:ilvl w:val="0"/>
                <w:numId w:val="4"/>
              </w:numPr>
              <w:rPr>
                <w:rFonts w:ascii="游ゴシック" w:eastAsia="游ゴシック" w:hAnsi="游ゴシック" w:cs="ＭＳ ゴシック"/>
                <w:sz w:val="16"/>
                <w:szCs w:val="16"/>
              </w:rPr>
            </w:pPr>
            <w:r w:rsidRPr="00BB498F">
              <w:rPr>
                <w:rFonts w:ascii="游ゴシック" w:eastAsia="游ゴシック" w:hAnsi="游ゴシック" w:cs="ＭＳ ゴシック" w:hint="eastAsia"/>
                <w:b/>
                <w:sz w:val="16"/>
                <w:szCs w:val="16"/>
              </w:rPr>
              <w:t>apply bm3d filtering to ratio of unfiltered data</w:t>
            </w:r>
          </w:p>
        </w:tc>
        <w:tc>
          <w:tcPr>
            <w:tcW w:w="5228" w:type="dxa"/>
          </w:tcPr>
          <w:p w:rsidR="00637327" w:rsidRDefault="00637327"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Aletsch.20121217_20121228.TSX_HH.ratio3_dB.bmp</w:t>
            </w:r>
          </w:p>
          <w:p w:rsidR="00637327" w:rsidRPr="00637327" w:rsidRDefault="00637327" w:rsidP="00637327">
            <w:pPr>
              <w:pStyle w:val="a3"/>
              <w:numPr>
                <w:ilvl w:val="0"/>
                <w:numId w:val="4"/>
              </w:numPr>
              <w:rPr>
                <w:rFonts w:ascii="游ゴシック" w:eastAsia="游ゴシック" w:hAnsi="游ゴシック" w:cs="ＭＳ ゴシック"/>
                <w:b/>
                <w:sz w:val="16"/>
                <w:szCs w:val="16"/>
              </w:rPr>
            </w:pPr>
            <w:r w:rsidRPr="00BB498F">
              <w:rPr>
                <w:rFonts w:ascii="游ゴシック" w:eastAsia="游ゴシック" w:hAnsi="游ゴシック" w:cs="ＭＳ ゴシック" w:hint="eastAsia"/>
                <w:b/>
                <w:sz w:val="16"/>
                <w:szCs w:val="16"/>
              </w:rPr>
              <w:t>ratio of bm3d filtered MLIs with 5x5 box filter in ratio program</w:t>
            </w:r>
          </w:p>
        </w:tc>
      </w:tr>
      <w:tr w:rsidR="00637327" w:rsidTr="00637327">
        <w:tc>
          <w:tcPr>
            <w:tcW w:w="5228" w:type="dxa"/>
          </w:tcPr>
          <w:p w:rsidR="00637327" w:rsidRDefault="00637327"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lastRenderedPageBreak/>
              <w:drawing>
                <wp:inline distT="0" distB="0" distL="0" distR="0">
                  <wp:extent cx="3240000" cy="32400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etsch.20121217_20121228.TSX_HH.ratio1_dB.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637327" w:rsidRDefault="00637327"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etsch.20121217_20121228.TSX_HH.ratio3_dB.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637327" w:rsidRPr="0051555B" w:rsidRDefault="00637327"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Aletsch.20121217_20121228.TSX_HH.ratio1_dB_mli.bmp Aletsch.20121217_20121228.TSX_HH.ratio3_dB_mli.bmp</w:t>
      </w:r>
    </w:p>
    <w:p w:rsidR="00637327" w:rsidRDefault="00637327"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637327" w:rsidTr="00637327">
        <w:tc>
          <w:tcPr>
            <w:tcW w:w="5228" w:type="dxa"/>
          </w:tcPr>
          <w:p w:rsidR="00637327" w:rsidRDefault="00637327"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Aletsch.20121217_20121228.TSX_HH.ratio1_dB_mli.bmp</w:t>
            </w:r>
          </w:p>
        </w:tc>
        <w:tc>
          <w:tcPr>
            <w:tcW w:w="5228" w:type="dxa"/>
          </w:tcPr>
          <w:p w:rsidR="00637327" w:rsidRDefault="00637327"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Aletsch.20121217_20121228.TSX_HH.ratio3_dB_mli.bmp</w:t>
            </w:r>
          </w:p>
        </w:tc>
      </w:tr>
      <w:tr w:rsidR="00637327" w:rsidTr="00637327">
        <w:tc>
          <w:tcPr>
            <w:tcW w:w="5228" w:type="dxa"/>
          </w:tcPr>
          <w:p w:rsidR="00637327" w:rsidRDefault="00637327"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etsch.20121217_20121228.TSX_HH.ratio1_dB_mli.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c>
          <w:tcPr>
            <w:tcW w:w="5228" w:type="dxa"/>
          </w:tcPr>
          <w:p w:rsidR="00637327" w:rsidRDefault="00637327"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3240000" cy="32400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etsch.20121217_20121228.TSX_HH.ratio3_dB_mli.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tc>
      </w:tr>
    </w:tbl>
    <w:p w:rsidR="00637327" w:rsidRPr="0051555B" w:rsidRDefault="00637327"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xml:space="preserve"># Applying the aditional box filter in the ratio3 calculation </w:t>
      </w:r>
      <w:r w:rsidRPr="00723AC1">
        <w:rPr>
          <w:rFonts w:ascii="游ゴシック" w:eastAsia="游ゴシック" w:hAnsi="游ゴシック" w:cs="ＭＳ ゴシック" w:hint="eastAsia"/>
          <w:b/>
          <w:sz w:val="16"/>
          <w:szCs w:val="16"/>
        </w:rPr>
        <w:t>increases the spatial scale of the noise in "noisy areas".</w:t>
      </w:r>
      <w:r w:rsidRPr="0051555B">
        <w:rPr>
          <w:rFonts w:ascii="游ゴシック" w:eastAsia="游ゴシック" w:hAnsi="游ゴシック" w:cs="ＭＳ ゴシック" w:hint="eastAsia"/>
          <w:sz w:val="16"/>
          <w:szCs w:val="16"/>
        </w:rPr>
        <w:t xml:space="preserve"> It also results in a somewhat less "focussed" result for the change areas.</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xml:space="preserve"># So, at least in this example, it seems </w:t>
      </w:r>
      <w:r w:rsidRPr="00637327">
        <w:rPr>
          <w:rFonts w:ascii="游ゴシック" w:eastAsia="游ゴシック" w:hAnsi="游ゴシック" w:cs="ＭＳ ゴシック" w:hint="eastAsia"/>
          <w:b/>
          <w:color w:val="FF0000"/>
          <w:sz w:val="16"/>
          <w:szCs w:val="16"/>
        </w:rPr>
        <w:t>calculating the ratio from the unfiltered MLIs and then applying the bm3d filtering (using log profile) provides the best result for the detection of change</w:t>
      </w:r>
      <w:r w:rsidRPr="0051555B">
        <w:rPr>
          <w:rFonts w:ascii="游ゴシック" w:eastAsia="游ゴシック" w:hAnsi="游ゴシック" w:cs="ＭＳ ゴシック" w:hint="eastAsia"/>
          <w:sz w:val="16"/>
          <w:szCs w:val="16"/>
        </w:rPr>
        <w:t xml:space="preserve"> (avalanches present in 20121228 but not in 20121217).</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display result with color scale</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visdt_pwr.py Aletsch.20121217_20121228.TSX_HH.ratio1_dB Aletsch.20121228.TSX_HH_bm3d.rmli 1024 -6 6 -m hls.cm -b</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the same can be done for the pair 20121206_20121217 that does not show the same level of change (new avalanches)</w:t>
      </w:r>
    </w:p>
    <w:p w:rsidR="007328CA" w:rsidRPr="0051555B" w:rsidRDefault="007328CA" w:rsidP="00E11DF7">
      <w:pPr>
        <w:pStyle w:val="a3"/>
        <w:rPr>
          <w:rFonts w:ascii="游ゴシック" w:eastAsia="游ゴシック" w:hAnsi="游ゴシック" w:cs="ＭＳ ゴシック"/>
          <w:sz w:val="16"/>
          <w:szCs w:val="16"/>
        </w:rPr>
      </w:pPr>
    </w:p>
    <w:p w:rsidR="00723AC1" w:rsidRDefault="00723AC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sz w:val="16"/>
          <w:szCs w:val="16"/>
        </w:rPr>
        <w:br w:type="page"/>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flood mapping (Houston, Aug. 2017)</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using S1 data (vv and vh pol.) on 20170812 (S1A, pre-flood) and 20170830 (S1B, flooded, Hurricane Harvey)</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image width is 2900 pixel (calibrated, geocoded, using 5x5 looks of GRD product)</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cp inputs/Houston.S1.201708??.v?.sigma0 .</w:t>
      </w:r>
    </w:p>
    <w:p w:rsidR="007328CA" w:rsidRPr="0051555B" w:rsidRDefault="007328CA" w:rsidP="00E11DF7">
      <w:pPr>
        <w:pStyle w:val="a3"/>
        <w:rPr>
          <w:rFonts w:ascii="游ゴシック" w:eastAsia="游ゴシック" w:hAnsi="游ゴシック" w:cs="ＭＳ ゴシック"/>
          <w:sz w:val="16"/>
          <w:szCs w:val="16"/>
        </w:rPr>
      </w:pP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characteristics of flooded areas (and water surfaces):</w:t>
      </w: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 low vv backscatter     (single scene criteria)</w:t>
      </w: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 low vh backscatter     (single scene criteria)</w:t>
      </w: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 high vv/vh ratio        (single scene criteria)</w:t>
      </w: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 high vv-unflooded/vv_flooded           (multi scene criteria)</w:t>
      </w: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 high vh-unflooded/vh_flooded           (multi scene criteria)</w:t>
      </w:r>
    </w:p>
    <w:p w:rsidR="007328CA" w:rsidRPr="00362C60" w:rsidRDefault="00140EAC" w:rsidP="00E11DF7">
      <w:pPr>
        <w:pStyle w:val="a3"/>
        <w:rPr>
          <w:rFonts w:ascii="游ゴシック" w:eastAsia="游ゴシック" w:hAnsi="游ゴシック" w:cs="ＭＳ ゴシック"/>
          <w:b/>
          <w:sz w:val="16"/>
          <w:szCs w:val="16"/>
        </w:rPr>
      </w:pPr>
      <w:r w:rsidRPr="00362C60">
        <w:rPr>
          <w:rFonts w:ascii="游ゴシック" w:eastAsia="游ゴシック" w:hAnsi="游ゴシック" w:cs="ＭＳ ゴシック" w:hint="eastAsia"/>
          <w:b/>
          <w:sz w:val="16"/>
          <w:szCs w:val="16"/>
        </w:rPr>
        <w:t>#    - high (vh/vv-unflooded)/(vh/vv_flooded) (multi scene criteria)</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calculate unfiltered ratios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Houston.S1.20170812.vv.sigma0 Houston.S1.20170812.vh.sigma0 Houston.S1.20170812.vv_vh_ratio 2900 1 1 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Houston.S1.20170830.vv.sigma0 Houston.S1.20170830.vh.sigma0 Houston.S1.20170830.vv_vh_ratio 2900 1 1 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Houston.S1.20170812.vv.sigma0 Houston.S1.20170830.vv.sigma0 Houston.S1.20170812_20170830.vv_ratio 2900 1 1 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Houston.S1.20170812.vh.sigma0 Houston.S1.20170830.vh.sigma0 Houston.S1.20170812_20170830.vh_ratio 2900 1 1 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ratio Houston.S1.20170812.vv_vh_ratio Houston.S1.20170830.vv_vh_ratio Houston.S1.20170812_20170830.vv_vh_ratio 2900 1 1 0</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bm3d filtering of backscatter images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Houston.S1.20170812.vh.sigma0 2900 Houston.S1.20170812.vh.sigma0.bm3d 0 0 16</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Houston.S1.20170812.vv.sigma0 2900 Houston.S1.20170812.vv.sigma0.bm3d 0 0 16</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Houston.S1.20170830.vh.sigma0 2900 Houston.S1.20170830.vh.sigma0.bm3d 0 0 16</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Houston.S1.20170830.vv.sigma0 2900 Houston.S1.20170830.vv.sigma0.bm3d 0 0 16</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filter ratios with bm3d profile 4 (log)</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Houston.S1.20170812.vv_vh_ratio 2900 Houston.S1.20170812.vv_vh_ratio.bm3d 0 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Houston.S1.20170830.vv_vh_ratio 2900 Houston.S1.20170830.vv_vh_ratio.bm3d 0 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Houston.S1.20170812_20170830.vv_ratio 2900 Houston.S1.20170812_20170830.vv_ratio.bm3d 0 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Houston.S1.20170812_20170830.vh_ratio 2900 Houston.S1.20170812_20170830.vh_ratio.bm3d 0 4</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bm3d Houston.S1.20170812_20170830.vv_vh_ratio 2900 Houston.S1.20170812_20170830.vv_vh_ratio.bm3d 0 4</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convert filtered ratios to dB scale</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Houston.S1.20170812.vv_vh_ratio.bm3d Houston.S1.20170812.vv_vh_ratio.bm3d_dB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Houston.S1.20170830.vv_vh_ratio.bm3d Houston.S1.20170830.vv_vh_ratio.bm3d_dB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Houston.S1.20170812_20170830.vv_ratio.bm3d Houston.S1.20170812_20170830.vv_ratio.bm3d_dB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Houston.S1.20170812_20170830.vh_ratio.bm3d Houston.S1.20170812_20170830.vh_ratio.bm3d_dB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Houston.S1.20170812_20170830.vv_vh_ratio.bm3d Houston.S1.20170812_20170830.vv_vh_ratio.bm3d_dB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linear_to_dB Houston.S1.20170830.vv.sigma0.bm3d Houston.S1.20170830.vv.sigma0.bm3d_dB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Houston.S1.20170830.vh.sigma0.bm3d Houston.S1.20170830.vh.sigma0.bm3d_dB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Houston.S1.20170812.vv.sigma0.bm3d Houston.S1.20170812.vv.sigma0.bm3d_dB 2900</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linear_to_dB Houston.S1.20170812.vh.sigma0.bm3d Houston.S1.20170812.vh.sigma0.bm3d_dB 2900</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visualize individual criteria using only "flooded" acquisition</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Houston.S1.20170830.vv.sigma0.bm3d_dB 2900 0 -22 3.5 -m hls.cm -u Houston.S1.20170830.vv.sigma0.bm3d_dB.bmp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Houston.S1.20170830.vh.sigma0.bm3d_dB 2900 0 -30 -4.5 -m hls.cm -u Houston.S1.20170830.vh.sigma0.bm3d_dB.bmp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Houston.S1.20170830.vv_vh_ratio.bm3d_dB 2900 0 -2 14 -m hls.cm -u Houston.S1.20170830.vv_vh_ratio.bm3d_dB.bmp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Houston.S1.20170830.vv.sigma0.bm3d_dB Houston.S1.20170830.vv.sigma0.bm3d 2900 -22 3.5 -m hls.cm -u Houston.S1.20170830.vv.sigma0.bm3d_dB_mli.bmp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Houston.S1.20170830.vh.sigma0.bm3d_dB Houston.S1.20170830.vv.sigma0.bm3d 2900 -30 -4.5 -m hls.cm -u Houston.S1.20170830.vh.sigma0.bm3d_dB_mli.bmp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Houston.S1.20170830.vv_vh_ratio.bm3d_dB Houston.S1.20170830.vv.sigma0.bm3d 2900 -2 14 -m hls.cm -u Houston.S1.20170830.vv_vh_ratio.bm3d_dB_mli.bmp</w:t>
      </w:r>
    </w:p>
    <w:p w:rsidR="007328CA" w:rsidRPr="0051555B" w:rsidRDefault="007328CA" w:rsidP="00E11DF7">
      <w:pPr>
        <w:pStyle w:val="a3"/>
        <w:rPr>
          <w:rFonts w:ascii="游ゴシック" w:eastAsia="游ゴシック" w:hAnsi="游ゴシック" w:cs="ＭＳ ゴシック"/>
          <w:sz w:val="16"/>
          <w:szCs w:val="16"/>
        </w:rPr>
      </w:pPr>
    </w:p>
    <w:p w:rsidR="007328CA"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eog results/Harvey_Hurricane_TSX_Charter_6_xl.png.jpg &amp;</w:t>
      </w:r>
    </w:p>
    <w:p w:rsidR="004E3F71" w:rsidRPr="0051555B" w:rsidRDefault="004E3F7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noProof/>
          <w:sz w:val="16"/>
          <w:szCs w:val="16"/>
        </w:rPr>
        <w:drawing>
          <wp:inline distT="0" distB="0" distL="0" distR="0">
            <wp:extent cx="6645910" cy="3738245"/>
            <wp:effectExtent l="0" t="0" r="254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rvey_Hurricane_TSX_Charter_6_xl.png.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7328CA" w:rsidRPr="0051555B" w:rsidRDefault="007328CA" w:rsidP="00E11DF7">
      <w:pPr>
        <w:pStyle w:val="a3"/>
        <w:rPr>
          <w:rFonts w:ascii="游ゴシック" w:eastAsia="游ゴシック" w:hAnsi="游ゴシック" w:cs="ＭＳ ゴシック"/>
          <w:sz w:val="16"/>
          <w:szCs w:val="16"/>
        </w:rPr>
      </w:pPr>
    </w:p>
    <w:p w:rsidR="007328CA" w:rsidRPr="004E3F71" w:rsidRDefault="00140EAC" w:rsidP="00E11DF7">
      <w:pPr>
        <w:pStyle w:val="a3"/>
        <w:rPr>
          <w:rFonts w:ascii="游ゴシック" w:eastAsia="游ゴシック" w:hAnsi="游ゴシック" w:cs="ＭＳ ゴシック"/>
          <w:b/>
          <w:sz w:val="16"/>
          <w:szCs w:val="16"/>
        </w:rPr>
      </w:pPr>
      <w:r w:rsidRPr="004E3F71">
        <w:rPr>
          <w:rFonts w:ascii="游ゴシック" w:eastAsia="游ゴシック" w:hAnsi="游ゴシック" w:cs="ＭＳ ゴシック" w:hint="eastAsia"/>
          <w:b/>
          <w:sz w:val="16"/>
          <w:szCs w:val="16"/>
        </w:rPr>
        <w:t># visualize individual criteria using "pre-flooding" and "flooded" acquisitions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Houston.S1.20170812_20170830.vv_ratio.bm3d_dB 2900 0 -6 6 -m hls.cm -u Houston.S1.20170812_20170830.vv_ratio.bm3d_dB.bmp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Houston.S1.20170812_20170830.vh_ratio.bm3d_dB 2900 0 -6 6 -m hls.cm -u Houston.S1.20170812_20170830.vh_ratio.bm3d_dB.bmp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vispwr.py Houston.S1.20170812_20170830.vv_vh_ratio.bm3d_dB 2900 0 -6 6 -m hls.cm -u Houston.S1.20170812_20170830.vv_vh_ratio.bm3d_dB.bmp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visdt_pwr.py Houston.S1.20170812_20170830.vv_ratio.bm3d_dB Houston.S1.20170830.vv.sigma0.bm3d 2900 -6 6 -m hls.cm -u Houston.S1.20170812_20170830.vv_ratio.bm3d_dB_mli.bmp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Houston.S1.20170812_20170830.vh_ratio.bm3d_dB Houston.S1.20170830.vv.sigma0.bm3d 2900 -6 6 -m hls.cm -u Houston.S1.20170812_20170830.vh_ratio.bm3d_dB_mli.bmp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visdt_pwr.py Houston.S1.20170812_20170830.vv_vh_ratio.bm3d_dB Houston.S1.20170830.vv.sigma0.bm3d 2900 -6 6 -m hls.cm -u Houston.S1.20170812_20170830.vv_vh_ratio.bm3d_dB_mli.bmp</w:t>
      </w:r>
    </w:p>
    <w:p w:rsidR="007328CA" w:rsidRPr="0051555B" w:rsidRDefault="007328CA" w:rsidP="00E11DF7">
      <w:pPr>
        <w:pStyle w:val="a3"/>
        <w:rPr>
          <w:rFonts w:ascii="游ゴシック" w:eastAsia="游ゴシック" w:hAnsi="游ゴシック" w:cs="ＭＳ ゴシック"/>
          <w:sz w:val="16"/>
          <w:szCs w:val="16"/>
        </w:rPr>
      </w:pPr>
    </w:p>
    <w:p w:rsidR="007328CA" w:rsidRPr="004E3F71" w:rsidRDefault="00140EAC" w:rsidP="00E11DF7">
      <w:pPr>
        <w:pStyle w:val="a3"/>
        <w:rPr>
          <w:rFonts w:ascii="游ゴシック" w:eastAsia="游ゴシック" w:hAnsi="游ゴシック" w:cs="ＭＳ ゴシック"/>
          <w:b/>
          <w:sz w:val="16"/>
          <w:szCs w:val="16"/>
        </w:rPr>
      </w:pPr>
      <w:r w:rsidRPr="004E3F71">
        <w:rPr>
          <w:rFonts w:ascii="游ゴシック" w:eastAsia="游ゴシック" w:hAnsi="游ゴシック" w:cs="ＭＳ ゴシック" w:hint="eastAsia"/>
          <w:b/>
          <w:sz w:val="16"/>
          <w:szCs w:val="16"/>
        </w:rPr>
        <w:t># visualize multiple criteria using only "flooded" acquisition</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RGB of flooded vv, vh, vv_vh_ratio</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Houston.S1.20170830.vv.sigma0.bm3d_dB 2900 1 0 1 1 -22 3.5 1 Houston.S1.20170830.vv.sigma0.bm3d_dB_gray.bmp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Houston.S1.20170830.vh.sigma0.bm3d_dB 2900 1 0 1 1 -30 -4.5 1 Houston.S1.20170830.vh.sigma0.bm3d_dB_gray.bmp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Houston.S1.20170830.vv_vh_ratio.bm3d_dB 2900 1 0 1 1 -2 14 1 Houston.S1.20170830.vv_vh_ratio.bm3d_dB_gray.bmp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Houston.S1.20170830.vh.sigma0.bm3d_dB_gray.bmp Houston.S1.20170830.vv.sigma0.bm3d_dB_gray.bmp Houston.S1.20170830.vv_vh_ratio.bm3d_dB_gray.bmp Houston.S1.20170830.vh.vv.vv_vh_ratio.bm3d_dB.bmp</w:t>
      </w:r>
    </w:p>
    <w:p w:rsidR="007328CA" w:rsidRPr="0051555B" w:rsidRDefault="007328CA" w:rsidP="00E11DF7">
      <w:pPr>
        <w:pStyle w:val="a3"/>
        <w:rPr>
          <w:rFonts w:ascii="游ゴシック" w:eastAsia="游ゴシック" w:hAnsi="游ゴシック" w:cs="ＭＳ ゴシック"/>
          <w:sz w:val="16"/>
          <w:szCs w:val="16"/>
        </w:rPr>
      </w:pPr>
    </w:p>
    <w:p w:rsidR="007328CA" w:rsidRPr="004E3F71" w:rsidRDefault="00140EAC" w:rsidP="00E11DF7">
      <w:pPr>
        <w:pStyle w:val="a3"/>
        <w:rPr>
          <w:rFonts w:ascii="游ゴシック" w:eastAsia="游ゴシック" w:hAnsi="游ゴシック" w:cs="ＭＳ ゴシック"/>
          <w:b/>
          <w:sz w:val="16"/>
          <w:szCs w:val="16"/>
        </w:rPr>
      </w:pPr>
      <w:r w:rsidRPr="004E3F71">
        <w:rPr>
          <w:rFonts w:ascii="游ゴシック" w:eastAsia="游ゴシック" w:hAnsi="游ゴシック" w:cs="ＭＳ ゴシック" w:hint="eastAsia"/>
          <w:b/>
          <w:sz w:val="16"/>
          <w:szCs w:val="16"/>
        </w:rPr>
        <w:t># visualize multiple criteria using only "un-flooded" acquisition (for comparison)</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RGB of flooded vv, vh, vv_vh_ratio</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Houston.S1.20170812.vv.sigma0.bm3d_dB 2900 1 0 1 1 -22 3.5 1 Houston.S1.20170812.vv.sigma0.bm3d_dB_gray.bmp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Houston.S1.20170812.vh.sigma0.bm3d_dB 2900 1 0 1 1 -30 -4.5 1 Houston.S1.20170812.vh.sigma0.bm3d_dB_gray.bmp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Houston.S1.20170812.vv_vh_ratio.bm3d_dB 2900 1 0 1 1 -2 14 1 Houston.S1.20170812.vv_vh_ratio.bm3d_dB_gray.bmp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Houston.S1.20170812.vh.sigma0.bm3d_dB_gray.bmp Houston.S1.20170812.vv.sigma0.bm3d_dB_gray.bmp Houston.S1.20170812.vv_vh_ratio.bm3d_dB_gray.bmp Houston.S1.20170812.vh.vv.vv_vh_ratio.bm3d_dB.bmp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Houston.S1.20170830.vh.vv.vv_vh_ratio.bm3d_dB.bmp Houston.S1.20170812.vh.vv.vv_vh_ratio.bm3d_dB.bmp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ook w:val="04A0" w:firstRow="1" w:lastRow="0" w:firstColumn="1" w:lastColumn="0" w:noHBand="0" w:noVBand="1"/>
      </w:tblPr>
      <w:tblGrid>
        <w:gridCol w:w="5228"/>
        <w:gridCol w:w="5228"/>
      </w:tblGrid>
      <w:tr w:rsidR="004E3F71" w:rsidTr="004E3F71">
        <w:tc>
          <w:tcPr>
            <w:tcW w:w="5228" w:type="dxa"/>
          </w:tcPr>
          <w:p w:rsidR="004E3F71" w:rsidRDefault="004E3F71"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Houston.S1.20170830.vh.vv.vv_vh_ratio.bm3d_dB.bmp</w:t>
            </w:r>
          </w:p>
        </w:tc>
        <w:tc>
          <w:tcPr>
            <w:tcW w:w="5228" w:type="dxa"/>
          </w:tcPr>
          <w:p w:rsidR="004E3F71" w:rsidRDefault="004E3F71"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Houston.S1.20170812.vh.vv.vv_vh_ratio.bm3d_dB.bmp</w:t>
            </w:r>
          </w:p>
        </w:tc>
      </w:tr>
      <w:tr w:rsidR="004E3F71" w:rsidTr="004E3F71">
        <w:tc>
          <w:tcPr>
            <w:tcW w:w="5228" w:type="dxa"/>
          </w:tcPr>
          <w:p w:rsidR="004E3F71" w:rsidRDefault="004E3F7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77246" cy="2520000"/>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uston.S1.20170830.vh.vv.vv_vh_ratio.bm3d_dB.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7246" cy="2520000"/>
                          </a:xfrm>
                          <a:prstGeom prst="rect">
                            <a:avLst/>
                          </a:prstGeom>
                        </pic:spPr>
                      </pic:pic>
                    </a:graphicData>
                  </a:graphic>
                </wp:inline>
              </w:drawing>
            </w:r>
          </w:p>
        </w:tc>
        <w:tc>
          <w:tcPr>
            <w:tcW w:w="5228" w:type="dxa"/>
          </w:tcPr>
          <w:p w:rsidR="004E3F71" w:rsidRDefault="004E3F71"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77246" cy="2520000"/>
                  <wp:effectExtent l="0" t="0" r="444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uston.S1.20170812.vh.vv.vv_vh_ratio.bm3d_dB.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7246" cy="2520000"/>
                          </a:xfrm>
                          <a:prstGeom prst="rect">
                            <a:avLst/>
                          </a:prstGeom>
                        </pic:spPr>
                      </pic:pic>
                    </a:graphicData>
                  </a:graphic>
                </wp:inline>
              </w:drawing>
            </w:r>
          </w:p>
        </w:tc>
      </w:tr>
    </w:tbl>
    <w:p w:rsidR="004E3F71" w:rsidRPr="0051555B" w:rsidRDefault="004E3F71" w:rsidP="00E11DF7">
      <w:pPr>
        <w:pStyle w:val="a3"/>
        <w:rPr>
          <w:rFonts w:ascii="游ゴシック" w:eastAsia="游ゴシック" w:hAnsi="游ゴシック" w:cs="ＭＳ ゴシック"/>
          <w:sz w:val="16"/>
          <w:szCs w:val="16"/>
        </w:rPr>
      </w:pPr>
    </w:p>
    <w:p w:rsidR="007328CA" w:rsidRPr="00B744E0" w:rsidRDefault="00140EAC" w:rsidP="00E11DF7">
      <w:pPr>
        <w:pStyle w:val="a3"/>
        <w:rPr>
          <w:rFonts w:ascii="游ゴシック" w:eastAsia="游ゴシック" w:hAnsi="游ゴシック" w:cs="ＭＳ ゴシック"/>
          <w:b/>
          <w:sz w:val="16"/>
          <w:szCs w:val="16"/>
        </w:rPr>
      </w:pPr>
      <w:r w:rsidRPr="00B744E0">
        <w:rPr>
          <w:rFonts w:ascii="游ゴシック" w:eastAsia="游ゴシック" w:hAnsi="游ゴシック" w:cs="ＭＳ ゴシック" w:hint="eastAsia"/>
          <w:b/>
          <w:sz w:val="16"/>
          <w:szCs w:val="16"/>
        </w:rPr>
        <w:t># visualize multiple criteria using "pre-flooding" and "flooded" acquisitions</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Houston.S1.20170812_20170830.vv_ratio.bm3d_dB 2900 1 0 1 1 -6 6 1 Houston.S1.20170812_20170830.vv_ratio.bm3d_dB_gray.bmp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lastRenderedPageBreak/>
        <w:t>ras_linear Houston.S1.20170812_20170830.vh_ratio.bm3d_dB 2900 1 0 1 1 -6 6 1 Houston.S1.20170812_20170830.vh_ratio.bm3d_dB_gray.bmp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ras_linear Houston.S1.20170812_20170830.vv_vh_ratio.bm3d_dB 2900 1 0 1 1 -6 6 1 Houston.S1.20170812_20170830.vv_vh_ratio.bm3d_dB_gray.bmp</w:t>
      </w:r>
    </w:p>
    <w:p w:rsidR="007328CA" w:rsidRPr="0051555B" w:rsidRDefault="007328CA"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RGB of flooded vv, vh, pre-flood_flood vv ratio</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Houston.S1.20170830.vh.sigma0.bm3d_dB_gray.bmp Houston.S1.20170830.vv.sigma0.bm3d_dB_gray.bmp Houston.S1.20170812_20170830.vv_ratio.bm3d_dB_gray.bmp Houston.S1.20170830_vh.20170830_vv.20170812_20170830_vv_ratio.bm3d_dB.bmp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Houston.S1.20170830_vh.20170830_vv.20170812_20170830_vv_ratio.bm3d_dB.bmp Houston.S1.20170830.vh.vv.vv_vh_ratio.bm3d_dB.bmp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ayout w:type="fixed"/>
        <w:tblLook w:val="04A0" w:firstRow="1" w:lastRow="0" w:firstColumn="1" w:lastColumn="0" w:noHBand="0" w:noVBand="1"/>
      </w:tblPr>
      <w:tblGrid>
        <w:gridCol w:w="5228"/>
        <w:gridCol w:w="5228"/>
      </w:tblGrid>
      <w:tr w:rsidR="00B744E0" w:rsidTr="00B744E0">
        <w:tc>
          <w:tcPr>
            <w:tcW w:w="5228" w:type="dxa"/>
          </w:tcPr>
          <w:p w:rsidR="00B744E0" w:rsidRDefault="00B744E0"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Houston.S1.20170830_vh.20170830_vv.20170812_20170830_vv_ratio.bm3d_dB.bmp</w:t>
            </w:r>
          </w:p>
        </w:tc>
        <w:tc>
          <w:tcPr>
            <w:tcW w:w="5228" w:type="dxa"/>
          </w:tcPr>
          <w:p w:rsidR="00B744E0" w:rsidRDefault="00B744E0"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Houston.S1.20170830.vh.vv.vv_vh_ratio.bm3d_dB.bmp</w:t>
            </w:r>
          </w:p>
        </w:tc>
      </w:tr>
      <w:tr w:rsidR="00B744E0" w:rsidTr="00B744E0">
        <w:tc>
          <w:tcPr>
            <w:tcW w:w="5228" w:type="dxa"/>
          </w:tcPr>
          <w:p w:rsidR="00B744E0" w:rsidRDefault="00B744E0"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77246" cy="2520000"/>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uston.S1.20170830_vh.20170830_vv.20170812_20170830_vv_ratio.bm3d_dB.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7246" cy="2520000"/>
                          </a:xfrm>
                          <a:prstGeom prst="rect">
                            <a:avLst/>
                          </a:prstGeom>
                        </pic:spPr>
                      </pic:pic>
                    </a:graphicData>
                  </a:graphic>
                </wp:inline>
              </w:drawing>
            </w:r>
          </w:p>
        </w:tc>
        <w:tc>
          <w:tcPr>
            <w:tcW w:w="5228" w:type="dxa"/>
          </w:tcPr>
          <w:p w:rsidR="00B744E0" w:rsidRDefault="00B744E0"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82620" cy="25241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uston.S1.20170830.vh.vv.vv_vh_ratio.bm3d_dB.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2620" cy="2524125"/>
                          </a:xfrm>
                          <a:prstGeom prst="rect">
                            <a:avLst/>
                          </a:prstGeom>
                        </pic:spPr>
                      </pic:pic>
                    </a:graphicData>
                  </a:graphic>
                </wp:inline>
              </w:drawing>
            </w:r>
          </w:p>
        </w:tc>
      </w:tr>
    </w:tbl>
    <w:p w:rsidR="00B744E0" w:rsidRPr="0051555B" w:rsidRDefault="00B744E0"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RGB of flooded vv, vh, pre-flood_flood vh ratio</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Houston.S1.20170830.vh.sigma0.bm3d_dB_gray.bmp Houston.S1.20170830.vv.sigma0.bm3d_dB_gray.bmp Houston.S1.20170812_20170830.vh_ratio.bm3d_dB_gray.bmp Houston.S1.20170830_vh.20170830_vv.20170812_20170830_vh_ratio.bm3d_dB.bmp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Houston.S1.20170830_vh.20170830_vv.20170812_20170830_vh_ratio.bm3d_dB.bmp Houston.S1.20170830.vh.vv.vv_vh_ratio.bm3d_dB.bmp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ayout w:type="fixed"/>
        <w:tblLook w:val="04A0" w:firstRow="1" w:lastRow="0" w:firstColumn="1" w:lastColumn="0" w:noHBand="0" w:noVBand="1"/>
      </w:tblPr>
      <w:tblGrid>
        <w:gridCol w:w="5228"/>
        <w:gridCol w:w="5228"/>
      </w:tblGrid>
      <w:tr w:rsidR="00B744E0" w:rsidTr="00B744E0">
        <w:tc>
          <w:tcPr>
            <w:tcW w:w="5228" w:type="dxa"/>
          </w:tcPr>
          <w:p w:rsidR="00B744E0" w:rsidRDefault="00B744E0"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Houston.S1.20170830_vh.20170830_vv.20170812_20170830_vh_ratio.bm3d_dB.bmp</w:t>
            </w:r>
          </w:p>
        </w:tc>
        <w:tc>
          <w:tcPr>
            <w:tcW w:w="5228" w:type="dxa"/>
          </w:tcPr>
          <w:p w:rsidR="00B744E0" w:rsidRDefault="00B744E0"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Houston.S1.20170830.vh.vv.vv_vh_ratio.bm3d_dB.bmp</w:t>
            </w:r>
          </w:p>
        </w:tc>
      </w:tr>
      <w:tr w:rsidR="00B744E0" w:rsidTr="00B744E0">
        <w:tc>
          <w:tcPr>
            <w:tcW w:w="5228" w:type="dxa"/>
          </w:tcPr>
          <w:p w:rsidR="00B744E0" w:rsidRDefault="00B744E0"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lastRenderedPageBreak/>
              <w:drawing>
                <wp:inline distT="0" distB="0" distL="0" distR="0">
                  <wp:extent cx="3182620" cy="25241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uston.S1.20170830_vh.20170830_vv.20170812_20170830_vh_ratio.bm3d_dB.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2620" cy="2524125"/>
                          </a:xfrm>
                          <a:prstGeom prst="rect">
                            <a:avLst/>
                          </a:prstGeom>
                        </pic:spPr>
                      </pic:pic>
                    </a:graphicData>
                  </a:graphic>
                </wp:inline>
              </w:drawing>
            </w:r>
          </w:p>
        </w:tc>
        <w:tc>
          <w:tcPr>
            <w:tcW w:w="5228" w:type="dxa"/>
          </w:tcPr>
          <w:p w:rsidR="00B744E0" w:rsidRDefault="00B744E0"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82620" cy="25241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uston.S1.20170830.vh.vv.vv_vh_ratio.bm3d_dB.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2620" cy="2524125"/>
                          </a:xfrm>
                          <a:prstGeom prst="rect">
                            <a:avLst/>
                          </a:prstGeom>
                        </pic:spPr>
                      </pic:pic>
                    </a:graphicData>
                  </a:graphic>
                </wp:inline>
              </w:drawing>
            </w:r>
          </w:p>
        </w:tc>
      </w:tr>
    </w:tbl>
    <w:p w:rsidR="00B744E0" w:rsidRPr="0051555B" w:rsidRDefault="00B744E0"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 RGB of flooded vv, vh, pre-flood_flood vv_vh ratio</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ras_to_rgb Houston.S1.20170830.vh.sigma0.bm3d_dB_gray.bmp Houston.S1.20170830.vv.sigma0.bm3d_dB_gray.bmp Houston.S1.20170812_20170830.vv_vh_ratio.bm3d_dB_gray.bmp Houston.S1.20170830_vh.20170830_vv.20170812_20170830_vv_vh_ratio.bm3d_dB.bmp</w:t>
      </w: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dis2ras Houston.S1.20170830_vh.20170830_vv.20170812_20170830_vv_vh_ratio.bm3d_dB.bmp Houston.S1.20170830.vh.vv.vv_vh_ratio.bm3d_dB.bmp &amp;</w:t>
      </w:r>
    </w:p>
    <w:p w:rsidR="007328CA" w:rsidRDefault="007328CA" w:rsidP="00E11DF7">
      <w:pPr>
        <w:pStyle w:val="a3"/>
        <w:rPr>
          <w:rFonts w:ascii="游ゴシック" w:eastAsia="游ゴシック" w:hAnsi="游ゴシック" w:cs="ＭＳ ゴシック"/>
          <w:sz w:val="16"/>
          <w:szCs w:val="16"/>
        </w:rPr>
      </w:pPr>
    </w:p>
    <w:tbl>
      <w:tblPr>
        <w:tblStyle w:val="a5"/>
        <w:tblW w:w="0" w:type="auto"/>
        <w:tblLayout w:type="fixed"/>
        <w:tblLook w:val="04A0" w:firstRow="1" w:lastRow="0" w:firstColumn="1" w:lastColumn="0" w:noHBand="0" w:noVBand="1"/>
      </w:tblPr>
      <w:tblGrid>
        <w:gridCol w:w="5228"/>
        <w:gridCol w:w="5228"/>
      </w:tblGrid>
      <w:tr w:rsidR="00B744E0" w:rsidTr="00B744E0">
        <w:tc>
          <w:tcPr>
            <w:tcW w:w="5228" w:type="dxa"/>
          </w:tcPr>
          <w:p w:rsidR="00B744E0" w:rsidRDefault="00B744E0"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Houston.S1.20170830_vh.20170830_vv.20170812_20170830_vv_vh_ratio.bm3d_dB.bmp</w:t>
            </w:r>
          </w:p>
        </w:tc>
        <w:tc>
          <w:tcPr>
            <w:tcW w:w="5228" w:type="dxa"/>
          </w:tcPr>
          <w:p w:rsidR="00B744E0" w:rsidRDefault="00B744E0"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Houston.S1.20170830.vh.vv.vv_vh_ratio.bm3d_dB.bmp</w:t>
            </w:r>
          </w:p>
        </w:tc>
      </w:tr>
      <w:tr w:rsidR="00B744E0" w:rsidTr="00B744E0">
        <w:tc>
          <w:tcPr>
            <w:tcW w:w="5228" w:type="dxa"/>
          </w:tcPr>
          <w:p w:rsidR="00B744E0" w:rsidRDefault="00B744E0"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82620" cy="2524125"/>
                  <wp:effectExtent l="0" t="0" r="0"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uston.S1.20170830_vh.20170830_vv.20170812_20170830_vv_vh_ratio.bm3d_dB.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2620" cy="2524125"/>
                          </a:xfrm>
                          <a:prstGeom prst="rect">
                            <a:avLst/>
                          </a:prstGeom>
                        </pic:spPr>
                      </pic:pic>
                    </a:graphicData>
                  </a:graphic>
                </wp:inline>
              </w:drawing>
            </w:r>
          </w:p>
        </w:tc>
        <w:tc>
          <w:tcPr>
            <w:tcW w:w="5228" w:type="dxa"/>
          </w:tcPr>
          <w:p w:rsidR="00B744E0" w:rsidRDefault="00B744E0" w:rsidP="00E11DF7">
            <w:pPr>
              <w:pStyle w:val="a3"/>
              <w:rPr>
                <w:rFonts w:ascii="游ゴシック" w:eastAsia="游ゴシック" w:hAnsi="游ゴシック" w:cs="ＭＳ ゴシック"/>
                <w:sz w:val="16"/>
                <w:szCs w:val="16"/>
              </w:rPr>
            </w:pPr>
            <w:r>
              <w:rPr>
                <w:rFonts w:ascii="游ゴシック" w:eastAsia="游ゴシック" w:hAnsi="游ゴシック" w:cs="ＭＳ ゴシック" w:hint="eastAsia"/>
                <w:noProof/>
                <w:sz w:val="16"/>
                <w:szCs w:val="16"/>
              </w:rPr>
              <w:drawing>
                <wp:inline distT="0" distB="0" distL="0" distR="0">
                  <wp:extent cx="3182620" cy="25241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uston.S1.20170830.vh.vv.vv_vh_ratio.bm3d_dB.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2620" cy="2524125"/>
                          </a:xfrm>
                          <a:prstGeom prst="rect">
                            <a:avLst/>
                          </a:prstGeom>
                        </pic:spPr>
                      </pic:pic>
                    </a:graphicData>
                  </a:graphic>
                </wp:inline>
              </w:drawing>
            </w:r>
          </w:p>
        </w:tc>
      </w:tr>
    </w:tbl>
    <w:p w:rsidR="00B744E0" w:rsidRPr="0051555B" w:rsidRDefault="00B744E0" w:rsidP="00E11DF7">
      <w:pPr>
        <w:pStyle w:val="a3"/>
        <w:rPr>
          <w:rFonts w:ascii="游ゴシック" w:eastAsia="游ゴシック" w:hAnsi="游ゴシック" w:cs="ＭＳ ゴシック"/>
          <w:sz w:val="16"/>
          <w:szCs w:val="16"/>
        </w:rPr>
      </w:pPr>
    </w:p>
    <w:p w:rsidR="007328CA" w:rsidRPr="0051555B" w:rsidRDefault="00140EAC" w:rsidP="00E11DF7">
      <w:pPr>
        <w:pStyle w:val="a3"/>
        <w:rPr>
          <w:rFonts w:ascii="游ゴシック" w:eastAsia="游ゴシック" w:hAnsi="游ゴシック" w:cs="ＭＳ ゴシック"/>
          <w:sz w:val="16"/>
          <w:szCs w:val="16"/>
        </w:rPr>
      </w:pPr>
      <w:r w:rsidRPr="0051555B">
        <w:rPr>
          <w:rFonts w:ascii="游ゴシック" w:eastAsia="游ゴシック" w:hAnsi="游ゴシック" w:cs="ＭＳ ゴシック" w:hint="eastAsia"/>
          <w:sz w:val="16"/>
          <w:szCs w:val="16"/>
        </w:rPr>
        <w:t>#############################</w:t>
      </w:r>
    </w:p>
    <w:p w:rsidR="00E11DF7" w:rsidRPr="0051555B" w:rsidRDefault="00E11DF7" w:rsidP="00E11DF7">
      <w:pPr>
        <w:pStyle w:val="a3"/>
        <w:rPr>
          <w:rFonts w:ascii="游ゴシック" w:eastAsia="游ゴシック" w:hAnsi="游ゴシック" w:cs="ＭＳ ゴシック"/>
          <w:sz w:val="16"/>
          <w:szCs w:val="16"/>
        </w:rPr>
      </w:pPr>
    </w:p>
    <w:sectPr w:rsidR="00E11DF7" w:rsidRPr="0051555B" w:rsidSect="0051555B">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6915" w:rsidRDefault="000B6915" w:rsidP="00B649C1">
      <w:r>
        <w:separator/>
      </w:r>
    </w:p>
  </w:endnote>
  <w:endnote w:type="continuationSeparator" w:id="0">
    <w:p w:rsidR="000B6915" w:rsidRDefault="000B6915" w:rsidP="00B64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6915" w:rsidRDefault="000B6915" w:rsidP="00B649C1">
      <w:r>
        <w:separator/>
      </w:r>
    </w:p>
  </w:footnote>
  <w:footnote w:type="continuationSeparator" w:id="0">
    <w:p w:rsidR="000B6915" w:rsidRDefault="000B6915" w:rsidP="00B649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213B33"/>
    <w:multiLevelType w:val="hybridMultilevel"/>
    <w:tmpl w:val="B4A83BD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BF22773"/>
    <w:multiLevelType w:val="hybridMultilevel"/>
    <w:tmpl w:val="EF7876E4"/>
    <w:lvl w:ilvl="0" w:tplc="29DEAD90">
      <w:start w:val="2"/>
      <w:numFmt w:val="bullet"/>
      <w:lvlText w:val=""/>
      <w:lvlJc w:val="left"/>
      <w:pPr>
        <w:ind w:left="360" w:hanging="360"/>
      </w:pPr>
      <w:rPr>
        <w:rFonts w:ascii="Wingdings" w:eastAsia="游ゴシック" w:hAnsi="Wingdings" w:cs="ＭＳ 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309463F4"/>
    <w:multiLevelType w:val="hybridMultilevel"/>
    <w:tmpl w:val="F3F0DD54"/>
    <w:lvl w:ilvl="0" w:tplc="2E1AE314">
      <w:numFmt w:val="bullet"/>
      <w:lvlText w:val="-"/>
      <w:lvlJc w:val="left"/>
      <w:pPr>
        <w:ind w:left="360" w:hanging="360"/>
      </w:pPr>
      <w:rPr>
        <w:rFonts w:ascii="游ゴシック" w:eastAsia="游ゴシック" w:hAnsi="游ゴシック"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DA504EE"/>
    <w:multiLevelType w:val="hybridMultilevel"/>
    <w:tmpl w:val="947CE2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EDF6252"/>
    <w:multiLevelType w:val="hybridMultilevel"/>
    <w:tmpl w:val="536E37B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E97"/>
    <w:rsid w:val="00041A22"/>
    <w:rsid w:val="00095C3C"/>
    <w:rsid w:val="000B6915"/>
    <w:rsid w:val="000E0E97"/>
    <w:rsid w:val="00140EAC"/>
    <w:rsid w:val="001908A8"/>
    <w:rsid w:val="00287011"/>
    <w:rsid w:val="00296685"/>
    <w:rsid w:val="002F36B8"/>
    <w:rsid w:val="00323792"/>
    <w:rsid w:val="00361A94"/>
    <w:rsid w:val="00362C60"/>
    <w:rsid w:val="004455BC"/>
    <w:rsid w:val="00480598"/>
    <w:rsid w:val="004E3F71"/>
    <w:rsid w:val="00507B33"/>
    <w:rsid w:val="0051555B"/>
    <w:rsid w:val="005A0AAA"/>
    <w:rsid w:val="00637327"/>
    <w:rsid w:val="006D1744"/>
    <w:rsid w:val="006E7B9D"/>
    <w:rsid w:val="00723AC1"/>
    <w:rsid w:val="007328CA"/>
    <w:rsid w:val="00733D75"/>
    <w:rsid w:val="00791148"/>
    <w:rsid w:val="007A1024"/>
    <w:rsid w:val="007B49EB"/>
    <w:rsid w:val="008106FE"/>
    <w:rsid w:val="00856A59"/>
    <w:rsid w:val="008A61E8"/>
    <w:rsid w:val="008F1401"/>
    <w:rsid w:val="009371C3"/>
    <w:rsid w:val="00964B6D"/>
    <w:rsid w:val="009F70EA"/>
    <w:rsid w:val="00A827B1"/>
    <w:rsid w:val="00AE2A42"/>
    <w:rsid w:val="00B32A7C"/>
    <w:rsid w:val="00B649C1"/>
    <w:rsid w:val="00B744E0"/>
    <w:rsid w:val="00BB498F"/>
    <w:rsid w:val="00D90083"/>
    <w:rsid w:val="00DB27EB"/>
    <w:rsid w:val="00DE114B"/>
    <w:rsid w:val="00E11D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323B222"/>
  <w15:chartTrackingRefBased/>
  <w15:docId w15:val="{F829BF70-E007-44B9-840D-D4E3CAB24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rsid w:val="00E11DF7"/>
    <w:rPr>
      <w:rFonts w:asciiTheme="minorEastAsia" w:hAnsi="Courier New" w:cs="Courier New"/>
    </w:rPr>
  </w:style>
  <w:style w:type="character" w:customStyle="1" w:styleId="a4">
    <w:name w:val="書式なし (文字)"/>
    <w:basedOn w:val="a0"/>
    <w:link w:val="a3"/>
    <w:uiPriority w:val="99"/>
    <w:rsid w:val="00E11DF7"/>
    <w:rPr>
      <w:rFonts w:asciiTheme="minorEastAsia" w:hAnsi="Courier New" w:cs="Courier New"/>
    </w:rPr>
  </w:style>
  <w:style w:type="table" w:styleId="a5">
    <w:name w:val="Table Grid"/>
    <w:basedOn w:val="a1"/>
    <w:uiPriority w:val="39"/>
    <w:rsid w:val="006E7B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B649C1"/>
    <w:pPr>
      <w:tabs>
        <w:tab w:val="center" w:pos="4252"/>
        <w:tab w:val="right" w:pos="8504"/>
      </w:tabs>
      <w:snapToGrid w:val="0"/>
    </w:pPr>
  </w:style>
  <w:style w:type="character" w:customStyle="1" w:styleId="a7">
    <w:name w:val="ヘッダー (文字)"/>
    <w:basedOn w:val="a0"/>
    <w:link w:val="a6"/>
    <w:uiPriority w:val="99"/>
    <w:rsid w:val="00B649C1"/>
  </w:style>
  <w:style w:type="paragraph" w:styleId="a8">
    <w:name w:val="footer"/>
    <w:basedOn w:val="a"/>
    <w:link w:val="a9"/>
    <w:uiPriority w:val="99"/>
    <w:unhideWhenUsed/>
    <w:rsid w:val="00B649C1"/>
    <w:pPr>
      <w:tabs>
        <w:tab w:val="center" w:pos="4252"/>
        <w:tab w:val="right" w:pos="8504"/>
      </w:tabs>
      <w:snapToGrid w:val="0"/>
    </w:pPr>
  </w:style>
  <w:style w:type="character" w:customStyle="1" w:styleId="a9">
    <w:name w:val="フッター (文字)"/>
    <w:basedOn w:val="a0"/>
    <w:link w:val="a8"/>
    <w:uiPriority w:val="99"/>
    <w:rsid w:val="00B649C1"/>
  </w:style>
  <w:style w:type="character" w:styleId="aa">
    <w:name w:val="Hyperlink"/>
    <w:basedOn w:val="a0"/>
    <w:uiPriority w:val="99"/>
    <w:unhideWhenUsed/>
    <w:rsid w:val="00DE114B"/>
    <w:rPr>
      <w:color w:val="0563C1" w:themeColor="hyperlink"/>
      <w:u w:val="single"/>
    </w:rPr>
  </w:style>
  <w:style w:type="character" w:styleId="ab">
    <w:name w:val="FollowedHyperlink"/>
    <w:basedOn w:val="a0"/>
    <w:uiPriority w:val="99"/>
    <w:semiHidden/>
    <w:unhideWhenUsed/>
    <w:rsid w:val="007911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88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guemon.com/study/linear-algebra/orthonormal-basi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www.youtube.com/watch?v=aJrG8IH81SY"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webSettings" Target="webSettings.xml"/><Relationship Id="rId9" Type="http://schemas.openxmlformats.org/officeDocument/2006/relationships/hyperlink" Target="https://mathwords.net/seikityokkoukite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3037</TotalTime>
  <Pages>21</Pages>
  <Words>4208</Words>
  <Characters>23992</Characters>
  <Application>Microsoft Office Word</Application>
  <DocSecurity>0</DocSecurity>
  <Lines>199</Lines>
  <Paragraphs>56</Paragraphs>
  <ScaleCrop>false</ScaleCrop>
  <HeadingPairs>
    <vt:vector size="2" baseType="variant">
      <vt:variant>
        <vt:lpstr>タイトル</vt:lpstr>
      </vt:variant>
      <vt:variant>
        <vt:i4>1</vt:i4>
      </vt:variant>
    </vt:vector>
  </HeadingPairs>
  <TitlesOfParts>
    <vt:vector size="1" baseType="lpstr">
      <vt:lpstr/>
    </vt:vector>
  </TitlesOfParts>
  <Company>HP Inc.</Company>
  <LinksUpToDate>false</LinksUpToDate>
  <CharactersWithSpaces>28144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髙見 純平</dc:creator>
  <cp:keywords/>
  <dc:description/>
  <cp:lastModifiedBy>髙見 純平</cp:lastModifiedBy>
  <cp:revision>17</cp:revision>
  <dcterms:created xsi:type="dcterms:W3CDTF">2020-09-20T03:22:00Z</dcterms:created>
  <dcterms:modified xsi:type="dcterms:W3CDTF">2021-03-21T07:02:00Z</dcterms:modified>
</cp:coreProperties>
</file>